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shd w:fill="auto" w:val="clear"/>
        <w:spacing w:after="0" w:before="0" w:line="240" w:lineRule="auto"/>
        <w:ind w:left="0" w:right="2668" w:firstLine="0"/>
        <w:jc w:val="center"/>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         </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Pokyny, rady, výlety</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2">
      <w:pPr>
        <w:keepNext w:val="0"/>
        <w:keepLines w:val="0"/>
        <w:pageBreakBefore w:val="0"/>
        <w:widowControl w:val="0"/>
        <w:shd w:fill="auto" w:val="clear"/>
        <w:spacing w:after="0" w:before="629" w:line="362" w:lineRule="auto"/>
        <w:ind w:left="173" w:right="2047" w:hanging="15.999999999999996"/>
        <w:jc w:val="center"/>
        <w:rPr>
          <w:rFonts w:ascii="Arial" w:cs="Arial" w:eastAsia="Arial" w:hAnsi="Arial"/>
          <w:sz w:val="24"/>
          <w:szCs w:val="24"/>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Vítejte v Albánii v našem apartmánu </w:t>
      </w:r>
      <w:r w:rsidDel="00000000" w:rsidR="00000000" w:rsidRPr="00000000">
        <w:rPr>
          <w:rtl w:val="0"/>
        </w:rPr>
      </w:r>
    </w:p>
    <w:p w:rsidR="00000000" w:rsidDel="00000000" w:rsidP="00000000" w:rsidRDefault="00000000" w:rsidRPr="00000000" w14:paraId="00000003">
      <w:pPr>
        <w:keepNext w:val="0"/>
        <w:keepLines w:val="0"/>
        <w:pageBreakBefore w:val="0"/>
        <w:widowControl w:val="0"/>
        <w:shd w:fill="auto" w:val="clear"/>
        <w:spacing w:after="0" w:before="629" w:line="362" w:lineRule="auto"/>
        <w:ind w:left="173" w:right="2047" w:hanging="15.999999999999996"/>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Palms Apartment Durres</w:t>
      </w:r>
      <w:r w:rsidDel="00000000" w:rsidR="00000000" w:rsidRPr="00000000">
        <w:rPr>
          <w:rFonts w:ascii="Arial" w:cs="Arial" w:eastAsia="Arial" w:hAnsi="Arial"/>
          <w:b w:val="1"/>
          <w:i w:val="0"/>
          <w:smallCaps w:val="0"/>
          <w:strike w:val="0"/>
          <w:color w:val="0000ff"/>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4">
      <w:pPr>
        <w:keepNext w:val="0"/>
        <w:keepLines w:val="0"/>
        <w:pageBreakBefore w:val="0"/>
        <w:widowControl w:val="0"/>
        <w:shd w:fill="auto" w:val="clear"/>
        <w:spacing w:after="0" w:before="22" w:line="240" w:lineRule="auto"/>
        <w:ind w:left="171" w:right="0" w:firstLine="0"/>
        <w:jc w:val="left"/>
        <w:rPr>
          <w:rFonts w:ascii="Arial" w:cs="Arial" w:eastAsia="Arial" w:hAnsi="Arial"/>
          <w:b w:val="1"/>
          <w:i w:val="0"/>
          <w:smallCaps w:val="0"/>
          <w:strike w:val="0"/>
          <w:color w:val="0000ff"/>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shd w:fill="auto" w:val="clear"/>
        <w:spacing w:after="0" w:before="611" w:line="242" w:lineRule="auto"/>
        <w:ind w:left="156" w:right="-6" w:hanging="1.99999999999999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Hned poté, co vystoupíte na letišti v Tiraně, můžeme Vám zabezpečit vůz k pronájmu, bude Vás čekat přistavené na letišti, před odjezdem bude nutné zaplatit parkovací poplatek, počítejte s částkou v přepočtu do pár korun.</w:t>
      </w:r>
      <w:r w:rsidDel="00000000" w:rsidR="00000000" w:rsidRPr="00000000">
        <w:rPr>
          <w:rFonts w:ascii="Arial" w:cs="Arial" w:eastAsia="Arial" w:hAnsi="Arial"/>
          <w:color w:val="ff0000"/>
          <w:sz w:val="24"/>
          <w:szCs w:val="24"/>
          <w:rtl w:val="0"/>
        </w:rPr>
        <w:t xml:space="preserve"> </w:t>
      </w:r>
      <w:r w:rsidDel="00000000" w:rsidR="00000000" w:rsidRPr="00000000">
        <w:rPr>
          <w:rFonts w:ascii="Arial" w:cs="Arial" w:eastAsia="Arial" w:hAnsi="Arial"/>
          <w:sz w:val="24"/>
          <w:szCs w:val="24"/>
          <w:rtl w:val="0"/>
        </w:rPr>
        <w:t xml:space="preserve">Za pronájem auta se platí 30-50 eur na den, podle toho, jaké auto si vyberete. Platí se předem a v hotovosti, podle počtu dnů o které máte zájem.</w:t>
      </w:r>
      <w:r w:rsidDel="00000000" w:rsidR="00000000" w:rsidRPr="00000000">
        <w:rPr>
          <w:rFonts w:ascii="Arial" w:cs="Arial" w:eastAsia="Arial" w:hAnsi="Arial"/>
          <w:color w:val="ff0000"/>
          <w:sz w:val="24"/>
          <w:szCs w:val="24"/>
          <w:rtl w:val="0"/>
        </w:rPr>
        <w:t xml:space="preserve"> </w:t>
      </w:r>
      <w:r w:rsidDel="00000000" w:rsidR="00000000" w:rsidRPr="00000000">
        <w:rPr>
          <w:rFonts w:ascii="Arial" w:cs="Arial" w:eastAsia="Arial" w:hAnsi="Arial"/>
          <w:sz w:val="24"/>
          <w:szCs w:val="24"/>
          <w:rtl w:val="0"/>
        </w:rPr>
        <w:t xml:space="preserve">V případě, že nechcete mít auto a chcete být dopraveni přímo k apartmánu, řidič Vás bude čekat v čase Vašeho příletu s nápisem “Anton” a odveze Vás přímo k apartmánu a předá Vám klíče. Tato služba se platí na místě v hotovosti přímo řidiči 35eur. </w:t>
      </w:r>
    </w:p>
    <w:p w:rsidR="00000000" w:rsidDel="00000000" w:rsidP="00000000" w:rsidRDefault="00000000" w:rsidRPr="00000000" w14:paraId="00000006">
      <w:pPr>
        <w:keepNext w:val="0"/>
        <w:keepLines w:val="0"/>
        <w:pageBreakBefore w:val="0"/>
        <w:widowControl w:val="0"/>
        <w:shd w:fill="auto" w:val="clear"/>
        <w:spacing w:after="0" w:before="611" w:line="242" w:lineRule="auto"/>
        <w:ind w:left="156" w:right="-6" w:hanging="1.999999999999993"/>
        <w:jc w:val="both"/>
        <w:rPr>
          <w:rFonts w:ascii="Arial" w:cs="Arial" w:eastAsia="Arial" w:hAnsi="Arial"/>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Albánie není v EU, proto doporučuji koupit datovou sim kartu. 5GB je dostatečné množství dat na 1 týden. Kartu můžete koupit kdekoliv, kde uvidíte logo operátora Vodafone. Na letišti  v Tiraně je Vodafone hned u výstupu z letiště. </w:t>
      </w:r>
      <w:r w:rsidDel="00000000" w:rsidR="00000000" w:rsidRPr="00000000">
        <w:rPr>
          <w:rFonts w:ascii="Arial" w:cs="Arial" w:eastAsia="Arial" w:hAnsi="Arial"/>
          <w:sz w:val="24"/>
          <w:szCs w:val="24"/>
          <w:rtl w:val="0"/>
        </w:rPr>
        <w:t xml:space="preserve">Taky si můžete ověřit, jestli Váš operátor nemá ve Vašem tarifu zahrnutý roaming i v Albánii a nemusíte tím pádem nic řešit. </w:t>
      </w:r>
    </w:p>
    <w:p w:rsidR="00000000" w:rsidDel="00000000" w:rsidP="00000000" w:rsidRDefault="00000000" w:rsidRPr="00000000" w14:paraId="00000007">
      <w:pPr>
        <w:keepNext w:val="0"/>
        <w:keepLines w:val="0"/>
        <w:pageBreakBefore w:val="0"/>
        <w:widowControl w:val="0"/>
        <w:shd w:fill="auto" w:val="clear"/>
        <w:spacing w:after="0" w:before="172" w:line="242" w:lineRule="auto"/>
        <w:ind w:left="164" w:right="-6" w:hanging="4.0000000000000036"/>
        <w:jc w:val="left"/>
        <w:rPr>
          <w:rFonts w:ascii="Arial" w:cs="Arial" w:eastAsia="Arial" w:hAnsi="Arial"/>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 Albánii můžete platit EUR, ale výhodnější je výběr z bankomatu na místě a platit LEK. Karty akceptují pouze někde. Určitě je dobré mít s sebou hotovost. V případě, že budete chtít vybrat </w:t>
      </w:r>
      <w:r w:rsidDel="00000000" w:rsidR="00000000" w:rsidRPr="00000000">
        <w:rPr>
          <w:rFonts w:ascii="Arial" w:cs="Arial" w:eastAsia="Arial" w:hAnsi="Arial"/>
          <w:sz w:val="24"/>
          <w:szCs w:val="24"/>
          <w:rtl w:val="0"/>
        </w:rPr>
        <w:t xml:space="preserve">eura, můžeme doporučit banku, která je nedaleko našeho apartmánu: Intesa San Paolo Bank, kde si můžete za poplatek 5 euro vybrat hotovost.</w:t>
      </w:r>
    </w:p>
    <w:p w:rsidR="00000000" w:rsidDel="00000000" w:rsidP="00000000" w:rsidRDefault="00000000" w:rsidRPr="00000000" w14:paraId="00000008">
      <w:pPr>
        <w:keepNext w:val="0"/>
        <w:keepLines w:val="0"/>
        <w:pageBreakBefore w:val="0"/>
        <w:widowControl w:val="0"/>
        <w:shd w:fill="auto" w:val="clear"/>
        <w:spacing w:after="0" w:before="174" w:line="252.00000000000003" w:lineRule="auto"/>
        <w:ind w:left="165" w:right="-6" w:firstLine="8.999999999999986"/>
        <w:jc w:val="both"/>
        <w:rPr>
          <w:rFonts w:ascii="Arial" w:cs="Arial" w:eastAsia="Arial" w:hAnsi="Arial"/>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Doprava v Albánii je trochu odlišná od evropské dopravy. Albánci dávají přednost chodcům  prakticky všude. Můžete na silnici potkat kola v protisměru, ovce či kozy atd. Doprava vypadá  chaoticky, ale Albánci jsou zvyklí předvídat chování ostatních, takže moc dopravních nehod  nepotkáte. Zpravidla kdo jede první, ten má přednost. Když na vás bude někdo troubit, tak vás  bude předjíždět. Takže mysli albánsky, řiď jako Albánec a žádný stres a rozčilování</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09">
      <w:pPr>
        <w:keepNext w:val="0"/>
        <w:keepLines w:val="0"/>
        <w:pageBreakBefore w:val="0"/>
        <w:widowControl w:val="0"/>
        <w:shd w:fill="auto" w:val="clear"/>
        <w:spacing w:after="0" w:before="174" w:line="252.00000000000003" w:lineRule="auto"/>
        <w:ind w:left="165" w:right="-6" w:firstLine="8.999999999999986"/>
        <w:jc w:val="both"/>
        <w:rPr>
          <w:rFonts w:ascii="Arial" w:cs="Arial" w:eastAsia="Arial" w:hAnsi="Arial"/>
          <w:sz w:val="24"/>
          <w:szCs w:val="24"/>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Příjezd do apartmánu:</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A">
      <w:pPr>
        <w:keepNext w:val="0"/>
        <w:keepLines w:val="0"/>
        <w:pageBreakBefore w:val="0"/>
        <w:widowControl w:val="0"/>
        <w:shd w:fill="auto" w:val="clear"/>
        <w:spacing w:after="0" w:before="180" w:line="240" w:lineRule="auto"/>
        <w:ind w:left="171" w:right="506" w:hanging="3.999999999999986"/>
        <w:jc w:val="left"/>
        <w:rPr>
          <w:rFonts w:ascii="Arial" w:cs="Arial" w:eastAsia="Arial" w:hAnsi="Arial"/>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Ohledně klíčů od apartmánu a čipu od výtahu Vás bude někdo kontaktovat nebo Vám je  předá případně řidič transferu.  V Albánii má každý výtah čip, který musíte použít, pokud chcete výtahem jít.</w:t>
      </w:r>
      <w:r w:rsidDel="00000000" w:rsidR="00000000" w:rsidRPr="00000000">
        <w:rPr>
          <w:rtl w:val="0"/>
        </w:rPr>
      </w:r>
    </w:p>
    <w:p w:rsidR="00000000" w:rsidDel="00000000" w:rsidP="00000000" w:rsidRDefault="00000000" w:rsidRPr="00000000" w14:paraId="0000000B">
      <w:pPr>
        <w:keepNext w:val="0"/>
        <w:keepLines w:val="0"/>
        <w:pageBreakBefore w:val="0"/>
        <w:widowControl w:val="0"/>
        <w:shd w:fill="auto" w:val="clear"/>
        <w:spacing w:after="0" w:before="176" w:line="242" w:lineRule="auto"/>
        <w:ind w:left="171" w:right="493" w:hanging="10"/>
        <w:jc w:val="left"/>
        <w:rPr>
          <w:rFonts w:ascii="Arial" w:cs="Arial" w:eastAsia="Arial" w:hAnsi="Arial"/>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 případě jakýchkoliv problémů můžete kontaktovat kolegu Urima (mluví česky), který je  k dispozici na místě: </w:t>
      </w:r>
      <w:r w:rsidDel="00000000" w:rsidR="00000000" w:rsidRPr="00000000">
        <w:rPr>
          <w:rFonts w:ascii="Arial" w:cs="Arial" w:eastAsia="Arial" w:hAnsi="Arial"/>
          <w:b w:val="1"/>
          <w:i w:val="0"/>
          <w:smallCaps w:val="0"/>
          <w:strike w:val="0"/>
          <w:color w:val="222222"/>
          <w:sz w:val="24"/>
          <w:szCs w:val="24"/>
          <w:highlight w:val="white"/>
          <w:u w:val="none"/>
          <w:vertAlign w:val="baseline"/>
          <w:rtl w:val="0"/>
        </w:rPr>
        <w:t xml:space="preserve">+355 69 333 9867 nebo</w:t>
      </w:r>
      <w:r w:rsidDel="00000000" w:rsidR="00000000" w:rsidRPr="00000000">
        <w:rPr>
          <w:rFonts w:ascii="Arial" w:cs="Arial" w:eastAsia="Arial" w:hAnsi="Arial"/>
          <w:b w:val="1"/>
          <w:color w:val="222222"/>
          <w:sz w:val="24"/>
          <w:szCs w:val="24"/>
          <w:highlight w:val="white"/>
          <w:rtl w:val="0"/>
        </w:rPr>
        <w:t xml:space="preserve"> </w:t>
      </w:r>
      <w:r w:rsidDel="00000000" w:rsidR="00000000" w:rsidRPr="00000000">
        <w:rPr>
          <w:rFonts w:ascii="Arial" w:cs="Arial" w:eastAsia="Arial" w:hAnsi="Arial"/>
          <w:color w:val="222222"/>
          <w:sz w:val="24"/>
          <w:szCs w:val="24"/>
          <w:highlight w:val="white"/>
          <w:rtl w:val="0"/>
        </w:rPr>
        <w:t xml:space="preserve">nás, jsme Vám k dispozici: Peter: 777 057 708</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C">
      <w:pPr>
        <w:keepNext w:val="0"/>
        <w:keepLines w:val="0"/>
        <w:pageBreakBefore w:val="0"/>
        <w:widowControl w:val="0"/>
        <w:shd w:fill="auto" w:val="clear"/>
        <w:spacing w:after="0" w:before="172" w:line="246.99999999999994" w:lineRule="auto"/>
        <w:ind w:left="161" w:right="77" w:firstLine="13.000000000000007"/>
        <w:jc w:val="left"/>
        <w:rPr>
          <w:rFonts w:ascii="Arial" w:cs="Arial" w:eastAsia="Arial" w:hAnsi="Arial"/>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Při příjezdu k apartmánu můžete zaparkovat ve dvoře. Pokud tam nebude místo, tak můžete  zaparkovat kdekoliv na ulici. Vjezd do dvora se nachází v Rruga Teuta za obchodem Reina  Market. Vchod do apartmánu se nachází ve dvoře.</w:t>
      </w:r>
      <w:r w:rsidDel="00000000" w:rsidR="00000000" w:rsidRPr="00000000">
        <w:rPr>
          <w:rtl w:val="0"/>
        </w:rPr>
      </w:r>
    </w:p>
    <w:p w:rsidR="00000000" w:rsidDel="00000000" w:rsidP="00000000" w:rsidRDefault="00000000" w:rsidRPr="00000000" w14:paraId="0000000D">
      <w:pPr>
        <w:keepNext w:val="0"/>
        <w:keepLines w:val="0"/>
        <w:pageBreakBefore w:val="0"/>
        <w:widowControl w:val="0"/>
        <w:shd w:fill="auto" w:val="clear"/>
        <w:spacing w:after="0" w:before="18" w:line="240" w:lineRule="auto"/>
        <w:ind w:left="160" w:right="0" w:firstLine="0"/>
        <w:jc w:val="left"/>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2640965" cy="3521710"/>
            <wp:effectExtent b="0" l="0" r="0" t="0"/>
            <wp:docPr id="17"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2640965" cy="3521710"/>
                    </a:xfrm>
                    <a:prstGeom prst="rect"/>
                    <a:ln/>
                  </pic:spPr>
                </pic:pic>
              </a:graphicData>
            </a:graphic>
          </wp:inline>
        </w:drawing>
      </w:r>
      <w:r w:rsidDel="00000000" w:rsidR="00000000" w:rsidRPr="00000000">
        <w:rPr>
          <w:rFonts w:ascii="Arial" w:cs="Arial" w:eastAsia="Arial" w:hAnsi="Arial"/>
          <w:sz w:val="24"/>
          <w:szCs w:val="24"/>
        </w:rPr>
        <w:drawing>
          <wp:inline distB="0" distT="0" distL="0" distR="0">
            <wp:extent cx="2643505" cy="3524885"/>
            <wp:effectExtent b="0" l="0" r="0" t="0"/>
            <wp:docPr id="1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643505" cy="3524885"/>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keepNext w:val="0"/>
        <w:keepLines w:val="0"/>
        <w:pageBreakBefore w:val="0"/>
        <w:widowControl w:val="0"/>
        <w:shd w:fill="auto" w:val="clear"/>
        <w:spacing w:after="0" w:before="0" w:line="242" w:lineRule="auto"/>
        <w:ind w:left="156" w:right="1103" w:firstLine="0"/>
        <w:jc w:val="left"/>
        <w:rPr>
          <w:rFonts w:ascii="Arial" w:cs="Arial" w:eastAsia="Arial" w:hAnsi="Arial"/>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Apartmán je ve 4. patře – přístup výtahem s čipem nebo po schodech. Na dveřích  Apartmánu je označení PALMS APARTMENT DURRES</w:t>
      </w:r>
      <w:r w:rsidDel="00000000" w:rsidR="00000000" w:rsidRPr="00000000">
        <w:rPr>
          <w:rtl w:val="0"/>
        </w:rPr>
      </w:r>
    </w:p>
    <w:p w:rsidR="00000000" w:rsidDel="00000000" w:rsidP="00000000" w:rsidRDefault="00000000" w:rsidRPr="00000000" w14:paraId="0000000F">
      <w:pPr>
        <w:keepNext w:val="0"/>
        <w:keepLines w:val="0"/>
        <w:pageBreakBefore w:val="0"/>
        <w:widowControl w:val="0"/>
        <w:shd w:fill="auto" w:val="clear"/>
        <w:spacing w:after="0" w:before="602" w:line="240" w:lineRule="auto"/>
        <w:ind w:left="160" w:right="0" w:firstLine="0"/>
        <w:jc w:val="left"/>
        <w:rPr>
          <w:rFonts w:ascii="Arial" w:cs="Arial" w:eastAsia="Arial" w:hAnsi="Arial"/>
          <w:sz w:val="24"/>
          <w:szCs w:val="24"/>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Wifi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 apartmánu je</w:t>
      </w:r>
      <w:r w:rsidDel="00000000" w:rsidR="00000000" w:rsidRPr="00000000">
        <w:rPr>
          <w:rFonts w:ascii="Arial" w:cs="Arial" w:eastAsia="Arial" w:hAnsi="Arial"/>
          <w:color w:val="000000"/>
          <w:sz w:val="24"/>
          <w:szCs w:val="24"/>
          <w:rtl w:val="0"/>
        </w:rPr>
        <w:t xml:space="preserve"> PALMDURRES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heslo </w:t>
      </w:r>
      <w:r w:rsidDel="00000000" w:rsidR="00000000" w:rsidRPr="00000000">
        <w:rPr>
          <w:rFonts w:ascii="Arial" w:cs="Arial" w:eastAsia="Arial" w:hAnsi="Arial"/>
          <w:b w:val="0"/>
          <w:color w:val="000000"/>
          <w:sz w:val="24"/>
          <w:szCs w:val="24"/>
          <w:rtl w:val="0"/>
        </w:rPr>
        <w:t xml:space="preserve">BrunoLiana</w:t>
      </w:r>
      <w:r w:rsidDel="00000000" w:rsidR="00000000" w:rsidRPr="00000000">
        <w:rPr>
          <w:rtl w:val="0"/>
        </w:rPr>
      </w:r>
    </w:p>
    <w:p w:rsidR="00000000" w:rsidDel="00000000" w:rsidP="00000000" w:rsidRDefault="00000000" w:rsidRPr="00000000" w14:paraId="00000010">
      <w:pPr>
        <w:widowControl w:val="0"/>
        <w:spacing w:after="240" w:before="240" w:line="246.99999999999994" w:lineRule="auto"/>
        <w:rPr>
          <w:rFonts w:ascii="Arial" w:cs="Arial" w:eastAsia="Arial" w:hAnsi="Arial"/>
          <w:b w:val="0"/>
          <w:sz w:val="24"/>
          <w:szCs w:val="24"/>
        </w:rPr>
      </w:pPr>
      <w:r w:rsidDel="00000000" w:rsidR="00000000" w:rsidRPr="00000000">
        <w:rPr>
          <w:rFonts w:ascii="Arial" w:cs="Arial" w:eastAsia="Arial" w:hAnsi="Arial"/>
          <w:b w:val="0"/>
          <w:sz w:val="24"/>
          <w:szCs w:val="24"/>
          <w:rtl w:val="0"/>
        </w:rPr>
        <w:t xml:space="preserve">Apartmán je připraven pro přesný počet rezervovaných osob. V Albánii se běžně spí pod povlečením, peřiny jsou připravené ve skříni v ložnici pro případ, že byste je potřebovali. Každý host má k dispozici jeden velký ručník, který najdete připravený na posteli. Prosím, pokud ve skříni objevíte další ložní prádlo a ručníky, nechte je tam. Jsou určeny pro následující hosty.</w:t>
      </w:r>
    </w:p>
    <w:p w:rsidR="00000000" w:rsidDel="00000000" w:rsidP="00000000" w:rsidRDefault="00000000" w:rsidRPr="00000000" w14:paraId="00000011">
      <w:pPr>
        <w:keepNext w:val="0"/>
        <w:keepLines w:val="0"/>
        <w:pageBreakBefore w:val="0"/>
        <w:widowControl w:val="0"/>
        <w:shd w:fill="auto" w:val="clear"/>
        <w:spacing w:after="0" w:before="170" w:line="246.99999999999994" w:lineRule="auto"/>
        <w:ind w:left="0" w:right="81" w:firstLine="0"/>
        <w:jc w:val="left"/>
        <w:rPr>
          <w:rFonts w:ascii="Arial" w:cs="Arial" w:eastAsia="Arial" w:hAnsi="Arial"/>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 koupelně je umístěna pračka se sušičkou. Je tam rychlý program na praní a sušení Speed 14 pro přeprání menšího množství prádla. </w:t>
      </w:r>
      <w:r w:rsidDel="00000000" w:rsidR="00000000" w:rsidRPr="00000000">
        <w:rPr>
          <w:rFonts w:ascii="Arial" w:cs="Arial" w:eastAsia="Arial" w:hAnsi="Arial"/>
          <w:sz w:val="24"/>
          <w:szCs w:val="24"/>
          <w:rtl w:val="0"/>
        </w:rPr>
        <w:t xml:space="preserve">V případě, že jí budete potřebovat využít,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volte prosím tento program a požadovanou teplotu a stiskněte start.  </w:t>
      </w:r>
      <w:r w:rsidDel="00000000" w:rsidR="00000000" w:rsidRPr="00000000">
        <w:rPr>
          <w:rtl w:val="0"/>
        </w:rPr>
      </w:r>
    </w:p>
    <w:p w:rsidR="00000000" w:rsidDel="00000000" w:rsidP="00000000" w:rsidRDefault="00000000" w:rsidRPr="00000000" w14:paraId="00000012">
      <w:pPr>
        <w:widowControl w:val="0"/>
        <w:shd w:fill="auto" w:val="clear"/>
        <w:spacing w:after="0" w:before="170" w:line="246.99999999999994" w:lineRule="auto"/>
        <w:ind w:left="0" w:right="81" w:firstLine="0"/>
        <w:jc w:val="left"/>
        <w:rPr>
          <w:rFonts w:ascii="Arial" w:cs="Arial" w:eastAsia="Arial" w:hAnsi="Arial"/>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 apartmánu můžete nalézt nespotřebované potraviny. Například kávu, čaj, cukr, neotevřené nápoje atd. Vše je vám k dispozici, a i vy můžete rovněž nespotřebované a neotevřené potraviny ponechat v apartmánu.  </w:t>
      </w:r>
      <w:r w:rsidDel="00000000" w:rsidR="00000000" w:rsidRPr="00000000">
        <w:rPr>
          <w:rtl w:val="0"/>
        </w:rPr>
      </w:r>
    </w:p>
    <w:p w:rsidR="00000000" w:rsidDel="00000000" w:rsidP="00000000" w:rsidRDefault="00000000" w:rsidRPr="00000000" w14:paraId="00000013">
      <w:pPr>
        <w:widowControl w:val="0"/>
        <w:shd w:fill="auto" w:val="clear"/>
        <w:spacing w:after="0" w:before="170" w:line="246.99999999999994" w:lineRule="auto"/>
        <w:ind w:left="0" w:right="81" w:firstLine="0"/>
        <w:jc w:val="left"/>
        <w:rPr>
          <w:rFonts w:ascii="Arial" w:cs="Arial" w:eastAsia="Arial" w:hAnsi="Arial"/>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 apartmánu je klimatizace a venkovní rolety. Doporučuji mít na noc stažené venkovní rolety kvůli tichu a puštěnou klimatizace na cca 26 stupňů na nejnižší stupeň otáček. Pokud budete odcházet z apartmánu, stáhněte venkovní rolety a vypněte klimatizaci. Apartmán zůstane vychlazený a nebudete mít teplotní šok při příchodu do apartmánu. </w:t>
      </w:r>
      <w:r w:rsidDel="00000000" w:rsidR="00000000" w:rsidRPr="00000000">
        <w:rPr>
          <w:rtl w:val="0"/>
        </w:rPr>
      </w:r>
    </w:p>
    <w:p w:rsidR="00000000" w:rsidDel="00000000" w:rsidP="00000000" w:rsidRDefault="00000000" w:rsidRPr="00000000" w14:paraId="00000014">
      <w:pPr>
        <w:widowControl w:val="0"/>
        <w:shd w:fill="auto" w:val="clear"/>
        <w:spacing w:after="0" w:before="170" w:line="246.99999999999994" w:lineRule="auto"/>
        <w:ind w:left="0" w:right="81" w:firstLine="0"/>
        <w:jc w:val="left"/>
        <w:rPr>
          <w:rFonts w:ascii="Arial" w:cs="Arial" w:eastAsia="Arial" w:hAnsi="Arial"/>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 okolí apartmánu je velké množství obchodů se vším, co potřebujete. Hned pod apartmánem je </w:t>
      </w:r>
      <w:r w:rsidDel="00000000" w:rsidR="00000000" w:rsidRPr="00000000">
        <w:rPr>
          <w:rFonts w:ascii="Arial" w:cs="Arial" w:eastAsia="Arial" w:hAnsi="Arial"/>
          <w:sz w:val="24"/>
          <w:szCs w:val="24"/>
          <w:rtl w:val="0"/>
        </w:rPr>
        <w:t xml:space="preserve">malý supermarket otevřeno do 22,00 a kavárna, kde si dáte výborné kafe a zmrzlinu Mediterran 2 bar. Fastfoody jsou kolem apartmánu i na promenádě na pláži. Naproti apartmánu je supermarket otevřen do 1,00. </w:t>
      </w:r>
    </w:p>
    <w:p w:rsidR="00000000" w:rsidDel="00000000" w:rsidP="00000000" w:rsidRDefault="00000000" w:rsidRPr="00000000" w14:paraId="00000015">
      <w:pPr>
        <w:keepNext w:val="0"/>
        <w:keepLines w:val="0"/>
        <w:pageBreakBefore w:val="0"/>
        <w:widowControl w:val="0"/>
        <w:shd w:fill="auto" w:val="clear"/>
        <w:spacing w:after="0" w:before="609" w:line="240" w:lineRule="auto"/>
        <w:ind w:left="173" w:right="0" w:firstLine="0"/>
        <w:jc w:val="left"/>
        <w:rPr>
          <w:b w:val="1"/>
          <w:sz w:val="24"/>
          <w:szCs w:val="24"/>
          <w:u w:val="singl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shd w:fill="auto" w:val="clear"/>
        <w:spacing w:after="0" w:before="609" w:line="240" w:lineRule="auto"/>
        <w:ind w:left="173" w:right="0" w:firstLine="0"/>
        <w:jc w:val="left"/>
        <w:rPr>
          <w:rFonts w:ascii="Arial" w:cs="Arial" w:eastAsia="Arial" w:hAnsi="Arial"/>
          <w:sz w:val="24"/>
          <w:szCs w:val="24"/>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Restaurace v okolí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7">
      <w:pPr>
        <w:widowControl w:val="0"/>
        <w:shd w:fill="auto" w:val="clear"/>
        <w:spacing w:after="0" w:before="609" w:line="240" w:lineRule="auto"/>
        <w:ind w:left="173" w:right="0" w:firstLine="0"/>
        <w:jc w:val="left"/>
        <w:rPr/>
      </w:pPr>
      <w:r w:rsidDel="00000000" w:rsidR="00000000" w:rsidRPr="00000000">
        <w:rPr>
          <w:rFonts w:ascii="Arial" w:cs="Arial" w:eastAsia="Arial" w:hAnsi="Arial"/>
          <w:b w:val="1"/>
          <w:sz w:val="24"/>
          <w:szCs w:val="24"/>
          <w:rtl w:val="0"/>
        </w:rPr>
        <w:t xml:space="preserve">Peshk i Freskët Braçja </w:t>
      </w:r>
      <w:r w:rsidDel="00000000" w:rsidR="00000000" w:rsidRPr="00000000">
        <w:rPr>
          <w:rFonts w:ascii="Arial" w:cs="Arial" w:eastAsia="Arial" w:hAnsi="Arial"/>
          <w:b w:val="0"/>
          <w:sz w:val="24"/>
          <w:szCs w:val="24"/>
          <w:rtl w:val="0"/>
        </w:rPr>
        <w:t xml:space="preserve">je náš oblíbený fast food hned u apartmánu, kde si vždy pochutnáme na čerstvých mořských plodech a lahodných rybách. Ideální místo pro rychlou a kvalitní hostinu z darů moře! </w:t>
      </w:r>
      <w:r w:rsidDel="00000000" w:rsidR="00000000" w:rsidRPr="00000000">
        <w:rPr>
          <w:rtl w:val="0"/>
        </w:rPr>
      </w:r>
    </w:p>
    <w:p w:rsidR="00000000" w:rsidDel="00000000" w:rsidP="00000000" w:rsidRDefault="00000000" w:rsidRPr="00000000" w14:paraId="00000018">
      <w:pPr>
        <w:keepNext w:val="0"/>
        <w:keepLines w:val="0"/>
        <w:pageBreakBefore w:val="0"/>
        <w:widowControl w:val="0"/>
        <w:shd w:fill="auto" w:val="clear"/>
        <w:spacing w:after="0" w:before="174" w:line="240" w:lineRule="auto"/>
        <w:ind w:left="176" w:right="0" w:firstLine="0"/>
        <w:jc w:val="left"/>
        <w:rPr>
          <w:rFonts w:ascii="Arial" w:cs="Arial" w:eastAsia="Arial" w:hAnsi="Arial"/>
          <w:b w:val="0"/>
          <w:i w:val="0"/>
          <w:smallCaps w:val="0"/>
          <w:strike w:val="0"/>
          <w:color w:val="0000ff"/>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19">
      <w:pPr>
        <w:widowControl w:val="0"/>
        <w:shd w:fill="auto" w:val="clear"/>
        <w:spacing w:after="0" w:before="174" w:line="240" w:lineRule="auto"/>
        <w:ind w:left="176" w:right="0" w:firstLine="0"/>
        <w:jc w:val="left"/>
        <w:rPr>
          <w:rFonts w:ascii="Arial" w:cs="Arial" w:eastAsia="Arial" w:hAnsi="Arial"/>
          <w:b w:val="0"/>
          <w:i w:val="0"/>
          <w:smallCaps w:val="0"/>
          <w:strike w:val="0"/>
          <w:color w:val="0000ff"/>
          <w:sz w:val="24"/>
          <w:szCs w:val="24"/>
          <w:u w:val="singl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3000375</wp:posOffset>
            </wp:positionH>
            <wp:positionV relativeFrom="paragraph">
              <wp:posOffset>143510</wp:posOffset>
            </wp:positionV>
            <wp:extent cx="2799715" cy="2099945"/>
            <wp:effectExtent b="0" l="0" r="0" t="0"/>
            <wp:wrapSquare wrapText="bothSides" distB="0" distT="0" distL="0" distR="0"/>
            <wp:docPr id="22"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2799715" cy="209994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33655</wp:posOffset>
            </wp:positionH>
            <wp:positionV relativeFrom="paragraph">
              <wp:posOffset>104139</wp:posOffset>
            </wp:positionV>
            <wp:extent cx="2879090" cy="2159000"/>
            <wp:effectExtent b="0" l="0" r="0" t="0"/>
            <wp:wrapSquare wrapText="bothSides" distB="0" distT="0" distL="0" distR="0"/>
            <wp:docPr id="27"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2879090" cy="2159000"/>
                    </a:xfrm>
                    <a:prstGeom prst="rect"/>
                    <a:ln/>
                  </pic:spPr>
                </pic:pic>
              </a:graphicData>
            </a:graphic>
          </wp:anchor>
        </w:drawing>
      </w:r>
    </w:p>
    <w:p w:rsidR="00000000" w:rsidDel="00000000" w:rsidP="00000000" w:rsidRDefault="00000000" w:rsidRPr="00000000" w14:paraId="0000001A">
      <w:pPr>
        <w:widowControl w:val="0"/>
        <w:shd w:fill="auto" w:val="clear"/>
        <w:spacing w:after="0" w:before="174" w:line="240" w:lineRule="auto"/>
        <w:ind w:left="176" w:right="0" w:firstLine="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Bistro MOL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Jen pár kroků od apartmánu přímo na pláži najdete Bistro MOL. Místo, kde si po dni plném slunce vychutnáte vynikající jídlo a osvěžující tankovou Plzeň. </w:t>
      </w:r>
      <w:r w:rsidDel="00000000" w:rsidR="00000000" w:rsidRPr="00000000">
        <w:rPr>
          <w:rtl w:val="0"/>
        </w:rPr>
      </w:r>
    </w:p>
    <w:p w:rsidR="00000000" w:rsidDel="00000000" w:rsidP="00000000" w:rsidRDefault="00000000" w:rsidRPr="00000000" w14:paraId="0000001B">
      <w:pPr>
        <w:widowControl w:val="0"/>
        <w:shd w:fill="auto" w:val="clear"/>
        <w:spacing w:after="0" w:before="174" w:line="240" w:lineRule="auto"/>
        <w:ind w:left="176" w:right="0" w:firstLine="0"/>
        <w:jc w:val="left"/>
        <w:rPr>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90805</wp:posOffset>
            </wp:positionH>
            <wp:positionV relativeFrom="paragraph">
              <wp:posOffset>131445</wp:posOffset>
            </wp:positionV>
            <wp:extent cx="2013585" cy="2688590"/>
            <wp:effectExtent b="0" l="0" r="0" t="0"/>
            <wp:wrapSquare wrapText="bothSides" distB="0" distT="0" distL="0" distR="0"/>
            <wp:docPr id="18"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2013585" cy="268859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4476750</wp:posOffset>
            </wp:positionH>
            <wp:positionV relativeFrom="paragraph">
              <wp:posOffset>240387</wp:posOffset>
            </wp:positionV>
            <wp:extent cx="1325245" cy="1766570"/>
            <wp:effectExtent b="0" l="0" r="0" t="0"/>
            <wp:wrapSquare wrapText="bothSides" distB="0" distT="0" distL="0" distR="0"/>
            <wp:docPr id="20" name="image11.jpg"/>
            <a:graphic>
              <a:graphicData uri="http://schemas.openxmlformats.org/drawingml/2006/picture">
                <pic:pic>
                  <pic:nvPicPr>
                    <pic:cNvPr id="0" name="image11.jpg"/>
                    <pic:cNvPicPr preferRelativeResize="0"/>
                  </pic:nvPicPr>
                  <pic:blipFill>
                    <a:blip r:embed="rId12"/>
                    <a:srcRect b="0" l="0" r="0" t="0"/>
                    <a:stretch>
                      <a:fillRect/>
                    </a:stretch>
                  </pic:blipFill>
                  <pic:spPr>
                    <a:xfrm>
                      <a:off x="0" y="0"/>
                      <a:ext cx="1325245" cy="1766570"/>
                    </a:xfrm>
                    <a:prstGeom prst="rect"/>
                    <a:ln/>
                  </pic:spPr>
                </pic:pic>
              </a:graphicData>
            </a:graphic>
          </wp:anchor>
        </w:drawing>
      </w:r>
    </w:p>
    <w:p w:rsidR="00000000" w:rsidDel="00000000" w:rsidP="00000000" w:rsidRDefault="00000000" w:rsidRPr="00000000" w14:paraId="0000001C">
      <w:pPr>
        <w:widowControl w:val="0"/>
        <w:shd w:fill="auto" w:val="clear"/>
        <w:spacing w:after="0" w:before="174" w:line="240" w:lineRule="auto"/>
        <w:ind w:left="176" w:right="0" w:firstLine="0"/>
        <w:jc w:val="left"/>
        <w:rPr>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2166938</wp:posOffset>
            </wp:positionH>
            <wp:positionV relativeFrom="paragraph">
              <wp:posOffset>180975</wp:posOffset>
            </wp:positionV>
            <wp:extent cx="2250440" cy="2206625"/>
            <wp:effectExtent b="0" l="0" r="0" t="0"/>
            <wp:wrapSquare wrapText="bothSides" distB="0" distT="0" distL="0" distR="0"/>
            <wp:docPr id="28"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2250440" cy="2206625"/>
                    </a:xfrm>
                    <a:prstGeom prst="rect"/>
                    <a:ln/>
                  </pic:spPr>
                </pic:pic>
              </a:graphicData>
            </a:graphic>
          </wp:anchor>
        </w:drawing>
      </w:r>
    </w:p>
    <w:p w:rsidR="00000000" w:rsidDel="00000000" w:rsidP="00000000" w:rsidRDefault="00000000" w:rsidRPr="00000000" w14:paraId="0000001D">
      <w:pPr>
        <w:widowControl w:val="0"/>
        <w:shd w:fill="auto" w:val="clear"/>
        <w:spacing w:after="0" w:before="174" w:line="240" w:lineRule="auto"/>
        <w:ind w:left="176" w:right="0" w:firstLine="0"/>
        <w:jc w:val="left"/>
        <w:rP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widowControl w:val="0"/>
        <w:shd w:fill="auto" w:val="clear"/>
        <w:spacing w:after="0" w:before="174" w:line="240" w:lineRule="auto"/>
        <w:ind w:left="176" w:right="0" w:firstLine="0"/>
        <w:jc w:val="left"/>
        <w:rP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widowControl w:val="0"/>
        <w:shd w:fill="auto" w:val="clear"/>
        <w:spacing w:after="0" w:before="174" w:line="240" w:lineRule="auto"/>
        <w:ind w:left="176" w:right="0" w:firstLine="0"/>
        <w:jc w:val="left"/>
        <w:rP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widowControl w:val="0"/>
        <w:shd w:fill="auto" w:val="clear"/>
        <w:spacing w:after="0" w:before="174" w:line="240" w:lineRule="auto"/>
        <w:ind w:left="176" w:right="0" w:firstLine="0"/>
        <w:jc w:val="left"/>
        <w:rP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widowControl w:val="0"/>
        <w:shd w:fill="auto" w:val="clear"/>
        <w:spacing w:after="0" w:before="174" w:line="240" w:lineRule="auto"/>
        <w:ind w:left="176" w:right="0" w:firstLine="0"/>
        <w:jc w:val="left"/>
        <w:rP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widowControl w:val="0"/>
        <w:shd w:fill="auto" w:val="clear"/>
        <w:spacing w:after="0" w:before="174" w:line="240" w:lineRule="auto"/>
        <w:ind w:left="176" w:right="0" w:firstLine="0"/>
        <w:jc w:val="left"/>
        <w:rP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widowControl w:val="0"/>
        <w:shd w:fill="auto" w:val="clear"/>
        <w:spacing w:after="0" w:before="174" w:line="240" w:lineRule="auto"/>
        <w:ind w:left="176" w:right="0" w:firstLine="0"/>
        <w:jc w:val="left"/>
        <w:rP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widowControl w:val="0"/>
        <w:shd w:fill="auto" w:val="clear"/>
        <w:spacing w:after="0" w:before="174" w:line="240" w:lineRule="auto"/>
        <w:ind w:left="176" w:right="0" w:firstLine="0"/>
        <w:jc w:val="left"/>
        <w:rP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widowControl w:val="0"/>
        <w:shd w:fill="auto" w:val="clear"/>
        <w:spacing w:after="0" w:before="174" w:line="240" w:lineRule="auto"/>
        <w:ind w:left="176" w:right="0" w:firstLine="0"/>
        <w:jc w:val="left"/>
        <w:rP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widowControl w:val="0"/>
        <w:shd w:fill="auto" w:val="clear"/>
        <w:spacing w:after="0" w:before="174" w:line="240" w:lineRule="auto"/>
        <w:ind w:left="176" w:right="0" w:firstLine="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Dopřejte si snídaně v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Pastiçeri Pelikan,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který má jednu z poboček v ulici Rruga Pavaresia, a ochutnejte ty nejlepší albánské dezerty a kávu, které rozmazlí vaše smysly přímo u moře v Drači! </w:t>
      </w:r>
      <w:r w:rsidDel="00000000" w:rsidR="00000000" w:rsidRPr="00000000">
        <w:rPr>
          <w:rtl w:val="0"/>
        </w:rPr>
      </w:r>
    </w:p>
    <w:p w:rsidR="00000000" w:rsidDel="00000000" w:rsidP="00000000" w:rsidRDefault="00000000" w:rsidRPr="00000000" w14:paraId="00000027">
      <w:pPr>
        <w:widowControl w:val="0"/>
        <w:shd w:fill="auto" w:val="clear"/>
        <w:spacing w:after="0" w:before="174" w:line="240" w:lineRule="auto"/>
        <w:ind w:left="176" w:right="0" w:firstLine="0"/>
        <w:jc w:val="left"/>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3194685</wp:posOffset>
            </wp:positionH>
            <wp:positionV relativeFrom="paragraph">
              <wp:posOffset>187325</wp:posOffset>
            </wp:positionV>
            <wp:extent cx="2769870" cy="2077085"/>
            <wp:effectExtent b="0" l="0" r="0" t="0"/>
            <wp:wrapSquare wrapText="bothSides" distB="0" distT="0" distL="0" distR="0"/>
            <wp:docPr id="29" name="image15.jpg"/>
            <a:graphic>
              <a:graphicData uri="http://schemas.openxmlformats.org/drawingml/2006/picture">
                <pic:pic>
                  <pic:nvPicPr>
                    <pic:cNvPr id="0" name="image15.jpg"/>
                    <pic:cNvPicPr preferRelativeResize="0"/>
                  </pic:nvPicPr>
                  <pic:blipFill>
                    <a:blip r:embed="rId14"/>
                    <a:srcRect b="0" l="0" r="0" t="0"/>
                    <a:stretch>
                      <a:fillRect/>
                    </a:stretch>
                  </pic:blipFill>
                  <pic:spPr>
                    <a:xfrm>
                      <a:off x="0" y="0"/>
                      <a:ext cx="2769870" cy="207708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116839</wp:posOffset>
            </wp:positionH>
            <wp:positionV relativeFrom="paragraph">
              <wp:posOffset>158750</wp:posOffset>
            </wp:positionV>
            <wp:extent cx="2849880" cy="2137410"/>
            <wp:effectExtent b="0" l="0" r="0" t="0"/>
            <wp:wrapSquare wrapText="bothSides" distB="0" distT="0" distL="0" distR="0"/>
            <wp:docPr id="21" name="image13.jpg"/>
            <a:graphic>
              <a:graphicData uri="http://schemas.openxmlformats.org/drawingml/2006/picture">
                <pic:pic>
                  <pic:nvPicPr>
                    <pic:cNvPr id="0" name="image13.jpg"/>
                    <pic:cNvPicPr preferRelativeResize="0"/>
                  </pic:nvPicPr>
                  <pic:blipFill>
                    <a:blip r:embed="rId15"/>
                    <a:srcRect b="0" l="0" r="0" t="0"/>
                    <a:stretch>
                      <a:fillRect/>
                    </a:stretch>
                  </pic:blipFill>
                  <pic:spPr>
                    <a:xfrm>
                      <a:off x="0" y="0"/>
                      <a:ext cx="2849880" cy="2137410"/>
                    </a:xfrm>
                    <a:prstGeom prst="rect"/>
                    <a:ln/>
                  </pic:spPr>
                </pic:pic>
              </a:graphicData>
            </a:graphic>
          </wp:anchor>
        </w:drawing>
      </w:r>
    </w:p>
    <w:p w:rsidR="00000000" w:rsidDel="00000000" w:rsidP="00000000" w:rsidRDefault="00000000" w:rsidRPr="00000000" w14:paraId="00000028">
      <w:pPr>
        <w:keepNext w:val="0"/>
        <w:keepLines w:val="0"/>
        <w:pageBreakBefore w:val="0"/>
        <w:widowControl w:val="0"/>
        <w:shd w:fill="auto" w:val="clear"/>
        <w:spacing w:after="0" w:before="663" w:line="240" w:lineRule="auto"/>
        <w:ind w:left="0" w:right="651" w:firstLine="0"/>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9">
      <w:pPr>
        <w:keepNext w:val="0"/>
        <w:keepLines w:val="0"/>
        <w:pageBreakBefore w:val="0"/>
        <w:widowControl w:val="0"/>
        <w:shd w:fill="auto" w:val="clear"/>
        <w:spacing w:after="0" w:before="0" w:line="240" w:lineRule="auto"/>
        <w:ind w:left="177"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A">
      <w:pPr>
        <w:widowControl w:val="0"/>
        <w:shd w:fill="auto" w:val="clear"/>
        <w:spacing w:after="0" w:before="0" w:line="240" w:lineRule="auto"/>
        <w:ind w:left="177"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B">
      <w:pPr>
        <w:widowControl w:val="0"/>
        <w:shd w:fill="auto" w:val="clear"/>
        <w:spacing w:after="0" w:before="0" w:line="240" w:lineRule="auto"/>
        <w:ind w:left="177"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C">
      <w:pPr>
        <w:widowControl w:val="0"/>
        <w:shd w:fill="auto" w:val="clear"/>
        <w:spacing w:after="0" w:before="0" w:line="240" w:lineRule="auto"/>
        <w:ind w:left="177"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D">
      <w:pPr>
        <w:widowControl w:val="0"/>
        <w:shd w:fill="auto" w:val="clear"/>
        <w:spacing w:after="0" w:before="0" w:line="240" w:lineRule="auto"/>
        <w:ind w:left="177"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E">
      <w:pPr>
        <w:widowControl w:val="0"/>
        <w:shd w:fill="auto" w:val="clear"/>
        <w:spacing w:after="0" w:before="0" w:line="240" w:lineRule="auto"/>
        <w:ind w:left="0" w:right="0" w:firstLine="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Pokud se projdete kousek po promenádě, narazíte na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Memory Bar Restaurant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perfektní místo, kde si můžete užít skvělé jídlo a osvěžující nápoje přímo u moře s úchvatným výhledem. </w:t>
      </w:r>
      <w:r w:rsidDel="00000000" w:rsidR="00000000" w:rsidRPr="00000000">
        <w:rPr>
          <w:rtl w:val="0"/>
        </w:rPr>
      </w:r>
    </w:p>
    <w:p w:rsidR="00000000" w:rsidDel="00000000" w:rsidP="00000000" w:rsidRDefault="00000000" w:rsidRPr="00000000" w14:paraId="0000002F">
      <w:pPr>
        <w:widowControl w:val="0"/>
        <w:shd w:fill="auto" w:val="clear"/>
        <w:spacing w:after="0" w:before="0" w:line="240" w:lineRule="auto"/>
        <w:ind w:left="177" w:right="0" w:firstLine="0"/>
        <w:jc w:val="left"/>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4445</wp:posOffset>
            </wp:positionH>
            <wp:positionV relativeFrom="paragraph">
              <wp:posOffset>113030</wp:posOffset>
            </wp:positionV>
            <wp:extent cx="2061845" cy="1546225"/>
            <wp:effectExtent b="0" l="0" r="0" t="0"/>
            <wp:wrapSquare wrapText="bothSides" distB="0" distT="0" distL="0" distR="0"/>
            <wp:docPr id="30" name="image12.jpg"/>
            <a:graphic>
              <a:graphicData uri="http://schemas.openxmlformats.org/drawingml/2006/picture">
                <pic:pic>
                  <pic:nvPicPr>
                    <pic:cNvPr id="0" name="image12.jpg"/>
                    <pic:cNvPicPr preferRelativeResize="0"/>
                  </pic:nvPicPr>
                  <pic:blipFill>
                    <a:blip r:embed="rId16"/>
                    <a:srcRect b="0" l="0" r="0" t="0"/>
                    <a:stretch>
                      <a:fillRect/>
                    </a:stretch>
                  </pic:blipFill>
                  <pic:spPr>
                    <a:xfrm>
                      <a:off x="0" y="0"/>
                      <a:ext cx="2061845" cy="154622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2340610</wp:posOffset>
            </wp:positionH>
            <wp:positionV relativeFrom="paragraph">
              <wp:posOffset>145415</wp:posOffset>
            </wp:positionV>
            <wp:extent cx="1598295" cy="2131060"/>
            <wp:effectExtent b="0" l="0" r="0" t="0"/>
            <wp:wrapSquare wrapText="bothSides" distB="0" distT="0" distL="0" distR="0"/>
            <wp:docPr id="16" name="image10.jpg"/>
            <a:graphic>
              <a:graphicData uri="http://schemas.openxmlformats.org/drawingml/2006/picture">
                <pic:pic>
                  <pic:nvPicPr>
                    <pic:cNvPr id="0" name="image10.jpg"/>
                    <pic:cNvPicPr preferRelativeResize="0"/>
                  </pic:nvPicPr>
                  <pic:blipFill>
                    <a:blip r:embed="rId17"/>
                    <a:srcRect b="0" l="0" r="0" t="0"/>
                    <a:stretch>
                      <a:fillRect/>
                    </a:stretch>
                  </pic:blipFill>
                  <pic:spPr>
                    <a:xfrm>
                      <a:off x="0" y="0"/>
                      <a:ext cx="1598295" cy="2131060"/>
                    </a:xfrm>
                    <a:prstGeom prst="rect"/>
                    <a:ln/>
                  </pic:spPr>
                </pic:pic>
              </a:graphicData>
            </a:graphic>
          </wp:anchor>
        </w:drawing>
      </w:r>
    </w:p>
    <w:p w:rsidR="00000000" w:rsidDel="00000000" w:rsidP="00000000" w:rsidRDefault="00000000" w:rsidRPr="00000000" w14:paraId="00000030">
      <w:pPr>
        <w:widowControl w:val="0"/>
        <w:shd w:fill="auto" w:val="clear"/>
        <w:spacing w:after="0" w:before="0" w:line="240" w:lineRule="auto"/>
        <w:ind w:left="177"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1">
      <w:pPr>
        <w:widowControl w:val="0"/>
        <w:shd w:fill="auto" w:val="clear"/>
        <w:spacing w:after="0" w:before="0" w:line="240" w:lineRule="auto"/>
        <w:ind w:left="177"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2">
      <w:pPr>
        <w:widowControl w:val="0"/>
        <w:shd w:fill="auto" w:val="clear"/>
        <w:spacing w:after="0" w:before="0" w:line="240" w:lineRule="auto"/>
        <w:ind w:left="177" w:right="0" w:firstLine="0"/>
        <w:jc w:val="left"/>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2145665</wp:posOffset>
            </wp:positionH>
            <wp:positionV relativeFrom="paragraph">
              <wp:posOffset>101600</wp:posOffset>
            </wp:positionV>
            <wp:extent cx="2122170" cy="1591945"/>
            <wp:effectExtent b="0" l="0" r="0" t="0"/>
            <wp:wrapSquare wrapText="bothSides" distB="0" distT="0" distL="0" distR="0"/>
            <wp:docPr id="26" name="image14.jpg"/>
            <a:graphic>
              <a:graphicData uri="http://schemas.openxmlformats.org/drawingml/2006/picture">
                <pic:pic>
                  <pic:nvPicPr>
                    <pic:cNvPr id="0" name="image14.jpg"/>
                    <pic:cNvPicPr preferRelativeResize="0"/>
                  </pic:nvPicPr>
                  <pic:blipFill>
                    <a:blip r:embed="rId18"/>
                    <a:srcRect b="0" l="0" r="0" t="0"/>
                    <a:stretch>
                      <a:fillRect/>
                    </a:stretch>
                  </pic:blipFill>
                  <pic:spPr>
                    <a:xfrm>
                      <a:off x="0" y="0"/>
                      <a:ext cx="2122170" cy="1591945"/>
                    </a:xfrm>
                    <a:prstGeom prst="rect"/>
                    <a:ln/>
                  </pic:spPr>
                </pic:pic>
              </a:graphicData>
            </a:graphic>
          </wp:anchor>
        </w:drawing>
      </w:r>
    </w:p>
    <w:p w:rsidR="00000000" w:rsidDel="00000000" w:rsidP="00000000" w:rsidRDefault="00000000" w:rsidRPr="00000000" w14:paraId="00000033">
      <w:pPr>
        <w:widowControl w:val="0"/>
        <w:shd w:fill="auto" w:val="clear"/>
        <w:spacing w:after="0" w:before="0" w:line="240" w:lineRule="auto"/>
        <w:ind w:left="177"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4">
      <w:pPr>
        <w:widowControl w:val="0"/>
        <w:shd w:fill="auto" w:val="clear"/>
        <w:spacing w:after="0" w:before="0" w:line="240" w:lineRule="auto"/>
        <w:ind w:left="177"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5">
      <w:pPr>
        <w:widowControl w:val="0"/>
        <w:shd w:fill="auto" w:val="clear"/>
        <w:spacing w:after="0" w:before="0" w:line="240" w:lineRule="auto"/>
        <w:ind w:left="177"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6">
      <w:pPr>
        <w:widowControl w:val="0"/>
        <w:shd w:fill="auto" w:val="clear"/>
        <w:spacing w:after="0" w:before="0" w:line="240" w:lineRule="auto"/>
        <w:ind w:left="177"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7">
      <w:pPr>
        <w:widowControl w:val="0"/>
        <w:shd w:fill="auto" w:val="clear"/>
        <w:spacing w:after="0" w:before="0" w:line="240" w:lineRule="auto"/>
        <w:ind w:left="177"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8">
      <w:pPr>
        <w:widowControl w:val="0"/>
        <w:shd w:fill="auto" w:val="clear"/>
        <w:spacing w:after="0" w:before="0" w:line="240" w:lineRule="auto"/>
        <w:ind w:left="177"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9">
      <w:pPr>
        <w:widowControl w:val="0"/>
        <w:shd w:fill="auto" w:val="clear"/>
        <w:spacing w:after="0" w:before="0" w:line="240" w:lineRule="auto"/>
        <w:ind w:left="177"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A">
      <w:pPr>
        <w:widowControl w:val="0"/>
        <w:shd w:fill="auto" w:val="clear"/>
        <w:spacing w:after="0" w:before="0" w:line="240" w:lineRule="auto"/>
        <w:ind w:left="177"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B">
      <w:pPr>
        <w:widowControl w:val="0"/>
        <w:shd w:fill="auto" w:val="clear"/>
        <w:spacing w:after="0" w:before="0" w:line="240" w:lineRule="auto"/>
        <w:ind w:left="177"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C">
      <w:pPr>
        <w:widowControl w:val="0"/>
        <w:shd w:fill="auto" w:val="clear"/>
        <w:spacing w:after="0" w:before="0" w:line="240" w:lineRule="auto"/>
        <w:ind w:left="177"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D">
      <w:pPr>
        <w:widowControl w:val="0"/>
        <w:shd w:fill="auto" w:val="clear"/>
        <w:spacing w:after="0" w:before="0" w:line="240" w:lineRule="auto"/>
        <w:ind w:left="177" w:right="0" w:firstLine="0"/>
        <w:jc w:val="center"/>
        <w:rPr>
          <w:rFonts w:ascii="Arial" w:cs="Arial" w:eastAsia="Arial" w:hAnsi="Arial"/>
          <w:sz w:val="24"/>
          <w:szCs w:val="24"/>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Pláže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E">
      <w:pPr>
        <w:widowControl w:val="0"/>
        <w:shd w:fill="auto" w:val="clear"/>
        <w:spacing w:after="0" w:before="189" w:line="240" w:lineRule="auto"/>
        <w:ind w:left="171" w:right="223" w:firstLine="1.999999999999993"/>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Nejbližší pláž je přímo přes ulici, takže osvěžující koupel je vždy na dosah. Moře je zde mělké a teplé, což ocení zejména rodiny s dětmi. Pro ty, kteří preferují upravenější pláže, doporučuji jít se koupat více vlevo od mola, kde najdete čistější a lépe udržované úseky. Navíc, v blízkosti najdete obchody s potravinami, stánky se zmrzlinou a další možnosti občerstvení, takže se nemusíte bát, že byste se museli pro cokoliv vracet do apartmánu. A pokud byste se rozhodli neobědvat na sluníčku, z apartmánu se dostanete za pár minut. </w:t>
      </w:r>
      <w:r w:rsidDel="00000000" w:rsidR="00000000" w:rsidRPr="00000000">
        <w:rPr>
          <w:rtl w:val="0"/>
        </w:rPr>
      </w:r>
    </w:p>
    <w:p w:rsidR="00000000" w:rsidDel="00000000" w:rsidP="00000000" w:rsidRDefault="00000000" w:rsidRPr="00000000" w14:paraId="0000003F">
      <w:pPr>
        <w:keepNext w:val="0"/>
        <w:keepLines w:val="0"/>
        <w:pageBreakBefore w:val="0"/>
        <w:widowControl w:val="0"/>
        <w:shd w:fill="auto" w:val="clear"/>
        <w:spacing w:after="0" w:before="186" w:line="240" w:lineRule="auto"/>
        <w:ind w:left="0" w:right="761" w:firstLine="0"/>
        <w:jc w:val="right"/>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038600" cy="2884170"/>
            <wp:effectExtent b="0" l="0" r="0" t="0"/>
            <wp:docPr id="23"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4038600" cy="288417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widowControl w:val="0"/>
        <w:shd w:fill="auto" w:val="clear"/>
        <w:spacing w:after="0" w:before="186" w:line="240" w:lineRule="auto"/>
        <w:ind w:left="0" w:right="761" w:firstLine="0"/>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1">
      <w:pPr>
        <w:widowControl w:val="0"/>
        <w:shd w:fill="auto" w:val="clear"/>
        <w:spacing w:after="0" w:before="186" w:line="240" w:lineRule="auto"/>
        <w:ind w:left="0" w:right="761" w:firstLine="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Je dobré vědět, že o víkendech bývají pláže v Durresi poměrně plné. Důvodem je že, Durrës je oblíbenou spádovou oblastí pro Tiranu a mnoho Albánců jezdí o víkendu k moři.</w:t>
      </w:r>
      <w:r w:rsidDel="00000000" w:rsidR="00000000" w:rsidRPr="00000000">
        <w:rPr>
          <w:rtl w:val="0"/>
        </w:rPr>
      </w:r>
    </w:p>
    <w:p w:rsidR="00000000" w:rsidDel="00000000" w:rsidP="00000000" w:rsidRDefault="00000000" w:rsidRPr="00000000" w14:paraId="00000042">
      <w:pPr>
        <w:widowControl w:val="0"/>
        <w:shd w:fill="auto" w:val="clear"/>
        <w:spacing w:after="0" w:before="186" w:line="240" w:lineRule="auto"/>
        <w:ind w:left="0" w:right="761"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Proto, pokud hledáte klidnější zážitek u vody, doporučujeme zvážit návštěvu jiných pláží v okolí. Albánie nabízí spoustu krásných a méně frekventovaných míst, která stojí za prozkoumání.</w:t>
      </w:r>
      <w:r w:rsidDel="00000000" w:rsidR="00000000" w:rsidRPr="00000000">
        <w:rPr>
          <w:rtl w:val="0"/>
        </w:rPr>
      </w:r>
    </w:p>
    <w:p w:rsidR="00000000" w:rsidDel="00000000" w:rsidP="00000000" w:rsidRDefault="00000000" w:rsidRPr="00000000" w14:paraId="00000044">
      <w:pPr>
        <w:widowControl w:val="0"/>
        <w:shd w:fill="auto" w:val="clear"/>
        <w:spacing w:after="0" w:before="0" w:line="242"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5">
      <w:pPr>
        <w:widowControl w:val="0"/>
        <w:shd w:fill="auto" w:val="clear"/>
        <w:spacing w:after="0" w:before="0" w:line="240" w:lineRule="auto"/>
        <w:ind w:left="173"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6">
      <w:pPr>
        <w:widowControl w:val="0"/>
        <w:shd w:fill="auto" w:val="clear"/>
        <w:spacing w:after="0" w:before="0" w:line="240" w:lineRule="auto"/>
        <w:ind w:left="173" w:right="0" w:firstLine="0"/>
        <w:jc w:val="left"/>
        <w:rPr>
          <w:rFonts w:ascii="Arial" w:cs="Arial" w:eastAsia="Arial" w:hAnsi="Arial"/>
          <w:sz w:val="24"/>
          <w:szCs w:val="24"/>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Pláž Portez – 25 minut od apartmánu </w:t>
      </w:r>
      <w:r w:rsidDel="00000000" w:rsidR="00000000" w:rsidRPr="00000000">
        <w:rPr>
          <w:rtl w:val="0"/>
        </w:rPr>
      </w:r>
    </w:p>
    <w:p w:rsidR="00000000" w:rsidDel="00000000" w:rsidP="00000000" w:rsidRDefault="00000000" w:rsidRPr="00000000" w14:paraId="00000047">
      <w:pPr>
        <w:keepNext w:val="0"/>
        <w:keepLines w:val="0"/>
        <w:pageBreakBefore w:val="0"/>
        <w:widowControl w:val="0"/>
        <w:shd w:fill="auto" w:val="clear"/>
        <w:spacing w:after="0" w:before="177" w:line="242" w:lineRule="auto"/>
        <w:ind w:left="171" w:right="480" w:hanging="5"/>
        <w:jc w:val="left"/>
        <w:rPr>
          <w:rFonts w:ascii="Arial" w:cs="Arial" w:eastAsia="Arial" w:hAnsi="Arial"/>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Slunečník se platí již po cestě na pláž u stánku. Když se vás obsluha bude ptát, zda tam  máte přátelé, odpovězte že ano. Pláž je malá a pouští tam omezený počet lidí. </w:t>
      </w:r>
      <w:r w:rsidDel="00000000" w:rsidR="00000000" w:rsidRPr="00000000">
        <w:rPr>
          <w:rtl w:val="0"/>
        </w:rPr>
      </w:r>
    </w:p>
    <w:p w:rsidR="00000000" w:rsidDel="00000000" w:rsidP="00000000" w:rsidRDefault="00000000" w:rsidRPr="00000000" w14:paraId="00000048">
      <w:pPr>
        <w:keepNext w:val="0"/>
        <w:keepLines w:val="0"/>
        <w:pageBreakBefore w:val="0"/>
        <w:widowControl w:val="0"/>
        <w:shd w:fill="auto" w:val="clear"/>
        <w:spacing w:after="0" w:before="169" w:line="240" w:lineRule="auto"/>
        <w:ind w:left="175" w:right="0" w:firstLine="0"/>
        <w:jc w:val="left"/>
        <w:rPr>
          <w:i w:val="0"/>
          <w:smallCaps w:val="0"/>
          <w:strike w:val="0"/>
          <w:sz w:val="22"/>
          <w:szCs w:val="22"/>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shd w:fill="auto" w:val="clear"/>
        <w:spacing w:after="0" w:before="191" w:line="204" w:lineRule="auto"/>
        <w:ind w:left="173" w:right="61" w:hanging="10"/>
        <w:jc w:val="left"/>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753100" cy="3398520"/>
            <wp:effectExtent b="0" l="0" r="0" t="0"/>
            <wp:docPr id="24"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5753100" cy="3398520"/>
                    </a:xfrm>
                    <a:prstGeom prst="rect"/>
                    <a:ln/>
                  </pic:spPr>
                </pic:pic>
              </a:graphicData>
            </a:graphic>
          </wp:inline>
        </w:drawing>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Pláž Gjiri i Lalëzit – 45 minut od apartmánu </w:t>
      </w:r>
      <w:r w:rsidDel="00000000" w:rsidR="00000000" w:rsidRPr="00000000">
        <w:rPr>
          <w:rtl w:val="0"/>
        </w:rPr>
      </w:r>
    </w:p>
    <w:p w:rsidR="00000000" w:rsidDel="00000000" w:rsidP="00000000" w:rsidRDefault="00000000" w:rsidRPr="00000000" w14:paraId="0000004A">
      <w:pPr>
        <w:keepNext w:val="0"/>
        <w:keepLines w:val="0"/>
        <w:pageBreakBefore w:val="0"/>
        <w:widowControl w:val="0"/>
        <w:shd w:fill="auto" w:val="clear"/>
        <w:spacing w:after="0" w:before="77" w:line="242" w:lineRule="auto"/>
        <w:ind w:left="171" w:right="358" w:firstLine="3.000000000000007"/>
        <w:jc w:val="left"/>
        <w:rPr>
          <w:rFonts w:ascii="Arial" w:cs="Arial" w:eastAsia="Arial" w:hAnsi="Arial"/>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Pláž je obrovská – zůstaňte v první části pláže hned u vjezdu na parkoviště. Je tam méně  lidí. Jižnější část navštěvují Albánci.  </w:t>
      </w:r>
      <w:r w:rsidDel="00000000" w:rsidR="00000000" w:rsidRPr="00000000">
        <w:rPr>
          <w:rtl w:val="0"/>
        </w:rPr>
      </w:r>
    </w:p>
    <w:p w:rsidR="00000000" w:rsidDel="00000000" w:rsidP="00000000" w:rsidRDefault="00000000" w:rsidRPr="00000000" w14:paraId="0000004B">
      <w:pPr>
        <w:keepNext w:val="0"/>
        <w:keepLines w:val="0"/>
        <w:pageBreakBefore w:val="0"/>
        <w:widowControl w:val="0"/>
        <w:shd w:fill="auto" w:val="clear"/>
        <w:spacing w:after="0" w:before="622" w:line="240" w:lineRule="auto"/>
        <w:ind w:left="0" w:right="661" w:firstLine="0"/>
        <w:jc w:val="right"/>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368800" cy="2918460"/>
            <wp:effectExtent b="0" l="0" r="0" t="0"/>
            <wp:docPr id="25"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4368800" cy="291846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keepNext w:val="0"/>
        <w:keepLines w:val="0"/>
        <w:pageBreakBefore w:val="0"/>
        <w:widowControl w:val="0"/>
        <w:shd w:fill="auto" w:val="clear"/>
        <w:spacing w:after="0" w:before="0" w:line="240" w:lineRule="auto"/>
        <w:ind w:left="156"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D">
      <w:pPr>
        <w:widowControl w:val="0"/>
        <w:shd w:fill="auto" w:val="clear"/>
        <w:spacing w:after="0" w:before="0" w:line="240" w:lineRule="auto"/>
        <w:ind w:left="156"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E">
      <w:pPr>
        <w:widowControl w:val="0"/>
        <w:shd w:fill="auto" w:val="clear"/>
        <w:spacing w:after="0" w:before="0" w:line="240" w:lineRule="auto"/>
        <w:ind w:left="156"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F">
      <w:pPr>
        <w:widowControl w:val="0"/>
        <w:shd w:fill="auto" w:val="clear"/>
        <w:spacing w:after="0" w:before="0" w:line="240" w:lineRule="auto"/>
        <w:ind w:left="156"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0">
      <w:pPr>
        <w:widowControl w:val="0"/>
        <w:shd w:fill="auto" w:val="clear"/>
        <w:spacing w:after="0" w:before="0" w:line="240" w:lineRule="auto"/>
        <w:ind w:left="156" w:right="0" w:firstLine="0"/>
        <w:jc w:val="left"/>
        <w:rPr>
          <w:rFonts w:ascii="Arial" w:cs="Arial" w:eastAsia="Arial" w:hAnsi="Arial"/>
          <w:sz w:val="24"/>
          <w:szCs w:val="24"/>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Výlety</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1">
      <w:pPr>
        <w:widowControl w:val="0"/>
        <w:shd w:fill="auto" w:val="clear"/>
        <w:spacing w:after="0" w:before="0" w:line="240" w:lineRule="auto"/>
        <w:ind w:left="156"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2">
      <w:pPr>
        <w:widowControl w:val="0"/>
        <w:shd w:fill="auto" w:val="clear"/>
        <w:spacing w:after="0" w:before="0" w:line="240" w:lineRule="auto"/>
        <w:ind w:left="156" w:right="0" w:firstLine="0"/>
        <w:jc w:val="left"/>
        <w:rPr>
          <w:rFonts w:ascii="Arial" w:cs="Arial" w:eastAsia="Arial" w:hAnsi="Arial"/>
          <w:sz w:val="24"/>
          <w:szCs w:val="24"/>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Durrës historické centrum – 3 km od apartmánu </w:t>
      </w:r>
      <w:r w:rsidDel="00000000" w:rsidR="00000000" w:rsidRPr="00000000">
        <w:rPr>
          <w:rtl w:val="0"/>
        </w:rPr>
      </w:r>
    </w:p>
    <w:p w:rsidR="00000000" w:rsidDel="00000000" w:rsidP="00000000" w:rsidRDefault="00000000" w:rsidRPr="00000000" w14:paraId="00000053">
      <w:pPr>
        <w:widowControl w:val="0"/>
        <w:shd w:fill="auto" w:val="clear"/>
        <w:spacing w:after="0" w:before="0" w:line="240" w:lineRule="auto"/>
        <w:ind w:left="156"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4">
      <w:pPr>
        <w:widowControl w:val="0"/>
        <w:shd w:fill="auto" w:val="clear"/>
        <w:spacing w:after="0" w:before="0" w:line="240" w:lineRule="auto"/>
        <w:ind w:left="156" w:right="0" w:firstLine="0"/>
        <w:jc w:val="left"/>
        <w:rPr>
          <w:rFonts w:ascii="Arial" w:cs="Arial" w:eastAsia="Arial" w:hAnsi="Arial"/>
          <w:sz w:val="24"/>
          <w:szCs w:val="24"/>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Abyste se z apartmánu dostali do centra, máte několik pohodlných možností:</w:t>
      </w:r>
      <w:r w:rsidDel="00000000" w:rsidR="00000000" w:rsidRPr="00000000">
        <w:rPr>
          <w:rtl w:val="0"/>
        </w:rPr>
      </w:r>
    </w:p>
    <w:p w:rsidR="00000000" w:rsidDel="00000000" w:rsidP="00000000" w:rsidRDefault="00000000" w:rsidRPr="00000000" w14:paraId="00000055">
      <w:pPr>
        <w:pStyle w:val="Heading3"/>
        <w:rPr/>
      </w:pPr>
      <w:r w:rsidDel="00000000" w:rsidR="00000000" w:rsidRPr="00000000">
        <w:rPr>
          <w:rFonts w:ascii="Arial" w:cs="Arial" w:eastAsia="Arial" w:hAnsi="Arial"/>
          <w:b w:val="1"/>
          <w:sz w:val="24"/>
          <w:szCs w:val="24"/>
          <w:rtl w:val="0"/>
        </w:rPr>
        <w:t xml:space="preserve">1. Autobusem – Nejjednodušší a nejlevnější varianta</w:t>
      </w: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709" w:right="0" w:hanging="283"/>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Zastávka: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Autobusová zastávka se nachází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přímo u  apartmánu</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což je velmi praktické. </w:t>
      </w: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709" w:right="0" w:hanging="283"/>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Doba jízdy: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Cesta do centra Drače trvá autobusem přibližně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 minut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709" w:right="0" w:hanging="283"/>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Jízdenky: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1418" w:right="0" w:hanging="283"/>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Kde koupit: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Jízdenky se kupují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přímo u řidiče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při nástupu do autobusu. </w:t>
      </w: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0"/>
        </w:tabs>
        <w:spacing w:after="140" w:before="0" w:line="276" w:lineRule="auto"/>
        <w:ind w:left="1418" w:right="0" w:hanging="283"/>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Cena: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Očekávejte, že jedna jízdenka bude stát kolem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40-60 albánských leků (ALL)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Ceny se mohou mírně lišit, ale obecně je to velmi levná forma dopravy. Mějte u sebe drobné, abyste mohli snadno zaplatit. </w:t>
      </w:r>
      <w:r w:rsidDel="00000000" w:rsidR="00000000" w:rsidRPr="00000000">
        <w:rPr>
          <w:rtl w:val="0"/>
        </w:rPr>
      </w:r>
    </w:p>
    <w:p w:rsidR="00000000" w:rsidDel="00000000" w:rsidP="00000000" w:rsidRDefault="00000000" w:rsidRPr="00000000" w14:paraId="0000005B">
      <w:pPr>
        <w:pStyle w:val="Heading3"/>
        <w:rPr/>
      </w:pPr>
      <w:r w:rsidDel="00000000" w:rsidR="00000000" w:rsidRPr="00000000">
        <w:rPr>
          <w:rFonts w:ascii="Arial" w:cs="Arial" w:eastAsia="Arial" w:hAnsi="Arial"/>
          <w:b w:val="1"/>
          <w:sz w:val="24"/>
          <w:szCs w:val="24"/>
          <w:rtl w:val="0"/>
        </w:rPr>
        <w:t xml:space="preserve">2. Taxíkem – Pohodlná a rychlá varianta</w:t>
      </w: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709" w:right="0" w:hanging="283"/>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Dostupnost: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Taxíky jsou v Drači snadno dostupné, zejména v turistických oblastech. </w:t>
      </w: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709" w:right="0" w:hanging="283"/>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Jak sehnat taxík:</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1418" w:right="0" w:hanging="283"/>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Na ulici:</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Můžete jednoduše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zastavit taxík na ulici</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Hledejte vozidla s nápisem "TAXI" a zeleným světlem na střeše. </w:t>
      </w: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1418" w:right="0" w:hanging="283"/>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Zavolání:</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Pokud preferujete jistotu nebo jste dál od rušných ulic, můžete si taxík zavolat. Jedna z populárních taxislužeb je: </w:t>
      </w: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2127" w:right="0" w:hanging="283.000000000000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Taxi Durres: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Eli Taxi Durres - Telefon: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+355 68 323 0023</w:t>
      </w:r>
      <w:r w:rsidDel="00000000" w:rsidR="00000000" w:rsidRPr="00000000">
        <w:rPr>
          <w:rtl w:val="0"/>
        </w:rPr>
      </w:r>
    </w:p>
    <w:p w:rsidR="00000000" w:rsidDel="00000000" w:rsidP="00000000" w:rsidRDefault="00000000" w:rsidRPr="00000000" w14:paraId="00000061">
      <w:pPr>
        <w:pStyle w:val="Heading3"/>
        <w:numPr>
          <w:ilvl w:val="2"/>
          <w:numId w:val="2"/>
        </w:numPr>
        <w:tabs>
          <w:tab w:val="left" w:leader="none" w:pos="0"/>
        </w:tabs>
        <w:spacing w:after="0" w:before="0" w:lineRule="auto"/>
        <w:ind w:left="2127" w:hanging="283.0000000000001"/>
        <w:rPr/>
      </w:pPr>
      <w:r w:rsidDel="00000000" w:rsidR="00000000" w:rsidRPr="00000000">
        <w:rPr>
          <w:rFonts w:ascii="Arial" w:cs="Arial" w:eastAsia="Arial" w:hAnsi="Arial"/>
          <w:b w:val="1"/>
          <w:sz w:val="24"/>
          <w:szCs w:val="24"/>
          <w:rtl w:val="0"/>
        </w:rPr>
        <w:t xml:space="preserve">City Taxi - Telefon:</w:t>
      </w:r>
      <w:r w:rsidDel="00000000" w:rsidR="00000000" w:rsidRPr="00000000">
        <w:rPr>
          <w:rFonts w:ascii="Arial" w:cs="Arial" w:eastAsia="Arial" w:hAnsi="Arial"/>
          <w:sz w:val="24"/>
          <w:szCs w:val="24"/>
          <w:rtl w:val="0"/>
        </w:rPr>
        <w:t xml:space="preserve"> +355 69 999 9111</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leader="none" w:pos="0"/>
        </w:tabs>
        <w:spacing w:after="140" w:before="0" w:line="276" w:lineRule="auto"/>
        <w:ind w:left="1418" w:right="0" w:hanging="283"/>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Cena: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Cena jízdy taxíkem do centra se bude lišit v závislosti na přesné vzdálenosti a denní/noční době. Před nástupem do taxíku se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vždy domluvte na ceně s řidičem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abyste předešli nedorozuměním. Odhadovaná cena by se mohla pohybovat v rozmezí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300-600 ALL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ale opět záleží na přesné lokalitě. </w:t>
      </w:r>
      <w:r w:rsidDel="00000000" w:rsidR="00000000" w:rsidRPr="00000000">
        <w:rPr>
          <w:rtl w:val="0"/>
        </w:rPr>
      </w:r>
    </w:p>
    <w:p w:rsidR="00000000" w:rsidDel="00000000" w:rsidP="00000000" w:rsidRDefault="00000000" w:rsidRPr="00000000" w14:paraId="00000064">
      <w:pPr>
        <w:pStyle w:val="Heading3"/>
        <w:rPr/>
      </w:pPr>
      <w:r w:rsidDel="00000000" w:rsidR="00000000" w:rsidRPr="00000000">
        <w:rPr>
          <w:rFonts w:ascii="Arial" w:cs="Arial" w:eastAsia="Arial" w:hAnsi="Arial"/>
          <w:b w:val="1"/>
          <w:sz w:val="24"/>
          <w:szCs w:val="24"/>
          <w:rtl w:val="0"/>
        </w:rPr>
        <w:t xml:space="preserve">3. Vlastní dopravou</w:t>
      </w: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0"/>
        </w:tabs>
        <w:spacing w:after="140" w:before="0" w:line="276" w:lineRule="auto"/>
        <w:ind w:left="709" w:right="0" w:hanging="283"/>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Autem: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Pokud máte k dispozici vlastní auto, cesta do centra bude rychlá. Počítejte však s tím, že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parkování v centru Drače může být obtížné a placené</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zejména v hlavní sezóně. Vždy si zjistěte možnosti parkování předem.</w:t>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Parkovat můžete třeba u Venetian Tower of Durrës. A pak můžete jít do centra nebo po nábřeží. </w:t>
      </w:r>
    </w:p>
    <w:p w:rsidR="00000000" w:rsidDel="00000000" w:rsidP="00000000" w:rsidRDefault="00000000" w:rsidRPr="00000000" w14:paraId="00000067">
      <w:pPr>
        <w:keepNext w:val="0"/>
        <w:keepLines w:val="0"/>
        <w:pageBreakBefore w:val="0"/>
        <w:widowControl w:val="0"/>
        <w:shd w:fill="auto" w:val="clear"/>
        <w:spacing w:after="0" w:before="609" w:line="240" w:lineRule="auto"/>
        <w:ind w:left="173"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8">
      <w:pPr>
        <w:keepNext w:val="0"/>
        <w:keepLines w:val="0"/>
        <w:pageBreakBefore w:val="0"/>
        <w:widowControl w:val="0"/>
        <w:shd w:fill="auto" w:val="clear"/>
        <w:spacing w:after="0" w:before="174" w:line="204" w:lineRule="auto"/>
        <w:ind w:left="120" w:right="560" w:firstLine="36"/>
        <w:jc w:val="left"/>
        <w:rPr>
          <w:rFonts w:ascii="Arial" w:cs="Arial" w:eastAsia="Arial" w:hAnsi="Arial"/>
          <w:sz w:val="24"/>
          <w:szCs w:val="24"/>
        </w:rPr>
      </w:pPr>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9">
      <w:pPr>
        <w:keepNext w:val="0"/>
        <w:keepLines w:val="0"/>
        <w:pageBreakBefore w:val="0"/>
        <w:widowControl w:val="0"/>
        <w:shd w:fill="auto" w:val="clear"/>
        <w:spacing w:after="0" w:before="0" w:line="240" w:lineRule="auto"/>
        <w:ind w:left="173" w:right="0" w:firstLine="0"/>
        <w:jc w:val="left"/>
        <w:rPr>
          <w:rFonts w:ascii="Arial" w:cs="Arial" w:eastAsia="Arial" w:hAnsi="Arial"/>
          <w:sz w:val="24"/>
          <w:szCs w:val="24"/>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Hlavní město Tirana – 40 km od apartmánu </w:t>
      </w:r>
      <w:r w:rsidDel="00000000" w:rsidR="00000000" w:rsidRPr="00000000">
        <w:rPr>
          <w:rtl w:val="0"/>
        </w:rPr>
      </w:r>
    </w:p>
    <w:p w:rsidR="00000000" w:rsidDel="00000000" w:rsidP="00000000" w:rsidRDefault="00000000" w:rsidRPr="00000000" w14:paraId="0000006A">
      <w:pPr>
        <w:keepNext w:val="0"/>
        <w:keepLines w:val="0"/>
        <w:pageBreakBefore w:val="0"/>
        <w:widowControl w:val="0"/>
        <w:shd w:fill="auto" w:val="clear"/>
        <w:spacing w:after="0" w:before="175" w:line="391" w:lineRule="auto"/>
        <w:ind w:left="160" w:right="1790" w:firstLine="13.000000000000007"/>
        <w:jc w:val="left"/>
        <w:rPr>
          <w:rFonts w:ascii="Arial" w:cs="Arial" w:eastAsia="Arial" w:hAnsi="Arial"/>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Můžete parkovat přímo v historickém centru v Toptani shopping centre.</w:t>
      </w:r>
      <w:r w:rsidDel="00000000" w:rsidR="00000000" w:rsidRPr="00000000">
        <w:rPr>
          <w:rtl w:val="0"/>
        </w:rPr>
      </w:r>
    </w:p>
    <w:p w:rsidR="00000000" w:rsidDel="00000000" w:rsidP="00000000" w:rsidRDefault="00000000" w:rsidRPr="00000000" w14:paraId="0000006B">
      <w:pPr>
        <w:keepNext w:val="0"/>
        <w:keepLines w:val="0"/>
        <w:pageBreakBefore w:val="0"/>
        <w:widowControl w:val="0"/>
        <w:shd w:fill="auto" w:val="clear"/>
        <w:spacing w:after="0" w:before="36" w:line="242" w:lineRule="auto"/>
        <w:ind w:left="158" w:right="694" w:firstLine="15"/>
        <w:jc w:val="left"/>
        <w:rPr>
          <w:rFonts w:ascii="Arial" w:cs="Arial" w:eastAsia="Arial" w:hAnsi="Arial"/>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Doporučuji si půjčit kola a projet Tiranu na kole. Tirana má spoustu krásných cyklotras  v centru i kolem jezera. Půjčovny najdete na google mapách.</w:t>
      </w:r>
      <w:r w:rsidDel="00000000" w:rsidR="00000000" w:rsidRPr="00000000">
        <w:rPr>
          <w:rtl w:val="0"/>
        </w:rPr>
      </w:r>
    </w:p>
    <w:p w:rsidR="00000000" w:rsidDel="00000000" w:rsidP="00000000" w:rsidRDefault="00000000" w:rsidRPr="00000000" w14:paraId="0000006C">
      <w:pPr>
        <w:keepNext w:val="0"/>
        <w:keepLines w:val="0"/>
        <w:pageBreakBefore w:val="0"/>
        <w:widowControl w:val="0"/>
        <w:shd w:fill="auto" w:val="clear"/>
        <w:spacing w:after="0" w:before="617" w:line="204" w:lineRule="auto"/>
        <w:ind w:left="636" w:right="534" w:firstLine="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D">
      <w:pPr>
        <w:keepNext w:val="0"/>
        <w:keepLines w:val="0"/>
        <w:pageBreakBefore w:val="0"/>
        <w:widowControl w:val="0"/>
        <w:shd w:fill="auto" w:val="clear"/>
        <w:spacing w:after="0" w:before="0" w:line="240" w:lineRule="auto"/>
        <w:ind w:left="0" w:right="401" w:firstLine="0"/>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E">
      <w:pPr>
        <w:keepNext w:val="0"/>
        <w:keepLines w:val="0"/>
        <w:pageBreakBefore w:val="0"/>
        <w:widowControl w:val="0"/>
        <w:shd w:fill="auto" w:val="clear"/>
        <w:spacing w:after="0" w:before="200" w:line="240" w:lineRule="auto"/>
        <w:ind w:left="0" w:right="430" w:firstLine="0"/>
        <w:jc w:val="right"/>
        <w:rPr>
          <w:rFonts w:ascii="Arial" w:cs="Arial" w:eastAsia="Arial" w:hAnsi="Arial"/>
          <w:sz w:val="24"/>
          <w:szCs w:val="24"/>
        </w:rPr>
      </w:pPr>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F">
      <w:pPr>
        <w:keepNext w:val="0"/>
        <w:keepLines w:val="0"/>
        <w:pageBreakBefore w:val="0"/>
        <w:widowControl w:val="0"/>
        <w:shd w:fill="auto" w:val="clear"/>
        <w:spacing w:after="0" w:before="0" w:line="240" w:lineRule="auto"/>
        <w:ind w:left="173" w:right="0" w:firstLine="0"/>
        <w:jc w:val="left"/>
        <w:rPr>
          <w:rFonts w:ascii="Arial" w:cs="Arial" w:eastAsia="Arial" w:hAnsi="Arial"/>
          <w:sz w:val="24"/>
          <w:szCs w:val="24"/>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Dajti lanovka v Tiraně – 44 km od apartmánu </w:t>
      </w:r>
      <w:r w:rsidDel="00000000" w:rsidR="00000000" w:rsidRPr="00000000">
        <w:rPr>
          <w:rtl w:val="0"/>
        </w:rPr>
      </w:r>
    </w:p>
    <w:p w:rsidR="00000000" w:rsidDel="00000000" w:rsidP="00000000" w:rsidRDefault="00000000" w:rsidRPr="00000000" w14:paraId="00000070">
      <w:pPr>
        <w:keepNext w:val="0"/>
        <w:keepLines w:val="0"/>
        <w:pageBreakBefore w:val="0"/>
        <w:widowControl w:val="0"/>
        <w:shd w:fill="auto" w:val="clear"/>
        <w:spacing w:after="0" w:before="609" w:line="240" w:lineRule="auto"/>
        <w:ind w:left="173"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1">
      <w:pPr>
        <w:keepNext w:val="0"/>
        <w:keepLines w:val="0"/>
        <w:pageBreakBefore w:val="0"/>
        <w:widowControl w:val="0"/>
        <w:shd w:fill="auto" w:val="clear"/>
        <w:spacing w:after="0" w:before="205"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2">
      <w:pPr>
        <w:keepNext w:val="0"/>
        <w:keepLines w:val="0"/>
        <w:pageBreakBefore w:val="0"/>
        <w:widowControl w:val="0"/>
        <w:shd w:fill="auto" w:val="clear"/>
        <w:spacing w:after="0" w:before="0" w:line="391" w:lineRule="auto"/>
        <w:ind w:left="173" w:right="757" w:firstLine="0"/>
        <w:jc w:val="left"/>
        <w:rPr>
          <w:rFonts w:ascii="Arial" w:cs="Arial" w:eastAsia="Arial" w:hAnsi="Arial"/>
          <w:sz w:val="24"/>
          <w:szCs w:val="24"/>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Historické městečko Krujë s hradem a tureckým bazarem – 45 km od apartmánu </w:t>
      </w:r>
      <w:r w:rsidDel="00000000" w:rsidR="00000000" w:rsidRPr="00000000">
        <w:rPr>
          <w:rtl w:val="0"/>
        </w:rPr>
      </w:r>
    </w:p>
    <w:p w:rsidR="00000000" w:rsidDel="00000000" w:rsidP="00000000" w:rsidRDefault="00000000" w:rsidRPr="00000000" w14:paraId="00000073">
      <w:pPr>
        <w:keepNext w:val="0"/>
        <w:keepLines w:val="0"/>
        <w:pageBreakBefore w:val="0"/>
        <w:widowControl w:val="0"/>
        <w:shd w:fill="auto" w:val="clear"/>
        <w:spacing w:after="0" w:before="47" w:line="240" w:lineRule="auto"/>
        <w:ind w:left="0" w:right="214" w:firstLine="0"/>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4">
      <w:pPr>
        <w:keepNext w:val="0"/>
        <w:keepLines w:val="0"/>
        <w:pageBreakBefore w:val="0"/>
        <w:widowControl w:val="0"/>
        <w:shd w:fill="auto" w:val="clear"/>
        <w:spacing w:after="0" w:before="0" w:line="240" w:lineRule="auto"/>
        <w:ind w:left="0" w:right="1003" w:firstLine="0"/>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5">
      <w:pPr>
        <w:keepNext w:val="0"/>
        <w:keepLines w:val="0"/>
        <w:pageBreakBefore w:val="0"/>
        <w:widowControl w:val="0"/>
        <w:shd w:fill="auto" w:val="clear"/>
        <w:spacing w:after="0" w:before="142" w:line="240" w:lineRule="auto"/>
        <w:ind w:left="173" w:right="0" w:firstLine="0"/>
        <w:jc w:val="left"/>
        <w:rPr>
          <w:rFonts w:ascii="Arial" w:cs="Arial" w:eastAsia="Arial" w:hAnsi="Arial"/>
          <w:sz w:val="24"/>
          <w:szCs w:val="24"/>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Bovilla lake s restaurací na vrcholu – 63 km od apartmánu </w:t>
      </w:r>
      <w:r w:rsidDel="00000000" w:rsidR="00000000" w:rsidRPr="00000000">
        <w:rPr>
          <w:rtl w:val="0"/>
        </w:rPr>
      </w:r>
    </w:p>
    <w:p w:rsidR="00000000" w:rsidDel="00000000" w:rsidP="00000000" w:rsidRDefault="00000000" w:rsidRPr="00000000" w14:paraId="00000076">
      <w:pPr>
        <w:keepNext w:val="0"/>
        <w:keepLines w:val="0"/>
        <w:pageBreakBefore w:val="0"/>
        <w:widowControl w:val="0"/>
        <w:shd w:fill="auto" w:val="clear"/>
        <w:spacing w:after="0" w:before="609" w:line="240" w:lineRule="auto"/>
        <w:ind w:left="173"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7">
      <w:pPr>
        <w:widowControl w:val="0"/>
        <w:shd w:fill="auto" w:val="clear"/>
        <w:spacing w:after="0" w:before="609" w:line="240" w:lineRule="auto"/>
        <w:ind w:left="173"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8">
      <w:pPr>
        <w:widowControl w:val="0"/>
        <w:shd w:fill="auto" w:val="clear"/>
        <w:spacing w:after="0" w:before="609" w:line="240" w:lineRule="auto"/>
        <w:ind w:left="173"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9">
      <w:pPr>
        <w:keepNext w:val="0"/>
        <w:keepLines w:val="0"/>
        <w:pageBreakBefore w:val="0"/>
        <w:widowControl w:val="0"/>
        <w:shd w:fill="auto" w:val="clear"/>
        <w:spacing w:after="0" w:before="187" w:line="218" w:lineRule="auto"/>
        <w:ind w:left="339" w:right="243" w:firstLine="0"/>
        <w:jc w:val="center"/>
        <w:rPr>
          <w:rFonts w:ascii="Arial" w:cs="Arial" w:eastAsia="Arial" w:hAnsi="Arial"/>
          <w:sz w:val="24"/>
          <w:szCs w:val="24"/>
        </w:rPr>
      </w:pPr>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Přeji příjemný pobyt v Albánii!!!</w:t>
      </w:r>
      <w:r w:rsidDel="00000000" w:rsidR="00000000" w:rsidRPr="00000000">
        <w:rPr>
          <w:rtl w:val="0"/>
        </w:rPr>
      </w:r>
    </w:p>
    <w:sectPr>
      <w:pgSz w:h="16838" w:w="11906" w:orient="portrait"/>
      <w:pgMar w:bottom="1064" w:top="950" w:left="1260" w:right="1356"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09" w:hanging="282.9999999999999"/>
      </w:pPr>
      <w:rPr>
        <w:rFonts w:ascii="Noto Sans Symbols" w:cs="Noto Sans Symbols" w:eastAsia="Noto Sans Symbols" w:hAnsi="Noto Sans Symbols"/>
      </w:rPr>
    </w:lvl>
    <w:lvl w:ilvl="1">
      <w:start w:val="1"/>
      <w:numFmt w:val="bullet"/>
      <w:lvlText w:val="●"/>
      <w:lvlJc w:val="left"/>
      <w:pPr>
        <w:ind w:left="1418" w:hanging="282.9999999999998"/>
      </w:pPr>
      <w:rPr>
        <w:rFonts w:ascii="Noto Sans Symbols" w:cs="Noto Sans Symbols" w:eastAsia="Noto Sans Symbols" w:hAnsi="Noto Sans Symbols"/>
      </w:rPr>
    </w:lvl>
    <w:lvl w:ilvl="2">
      <w:start w:val="1"/>
      <w:numFmt w:val="bullet"/>
      <w:lvlText w:val="●"/>
      <w:lvlJc w:val="left"/>
      <w:pPr>
        <w:ind w:left="2127" w:hanging="283.0000000000002"/>
      </w:pPr>
      <w:rPr>
        <w:rFonts w:ascii="Noto Sans Symbols" w:cs="Noto Sans Symbols" w:eastAsia="Noto Sans Symbols" w:hAnsi="Noto Sans Symbols"/>
      </w:rPr>
    </w:lvl>
    <w:lvl w:ilvl="3">
      <w:start w:val="1"/>
      <w:numFmt w:val="bullet"/>
      <w:lvlText w:val="●"/>
      <w:lvlJc w:val="left"/>
      <w:pPr>
        <w:ind w:left="2836" w:hanging="283"/>
      </w:pPr>
      <w:rPr>
        <w:rFonts w:ascii="Noto Sans Symbols" w:cs="Noto Sans Symbols" w:eastAsia="Noto Sans Symbols" w:hAnsi="Noto Sans Symbols"/>
      </w:rPr>
    </w:lvl>
    <w:lvl w:ilvl="4">
      <w:start w:val="1"/>
      <w:numFmt w:val="bullet"/>
      <w:lvlText w:val="●"/>
      <w:lvlJc w:val="left"/>
      <w:pPr>
        <w:ind w:left="3545" w:hanging="283"/>
      </w:pPr>
      <w:rPr>
        <w:rFonts w:ascii="Noto Sans Symbols" w:cs="Noto Sans Symbols" w:eastAsia="Noto Sans Symbols" w:hAnsi="Noto Sans Symbols"/>
      </w:rPr>
    </w:lvl>
    <w:lvl w:ilvl="5">
      <w:start w:val="1"/>
      <w:numFmt w:val="bullet"/>
      <w:lvlText w:val="●"/>
      <w:lvlJc w:val="left"/>
      <w:pPr>
        <w:ind w:left="4254" w:hanging="283.00000000000045"/>
      </w:pPr>
      <w:rPr>
        <w:rFonts w:ascii="Noto Sans Symbols" w:cs="Noto Sans Symbols" w:eastAsia="Noto Sans Symbols" w:hAnsi="Noto Sans Symbols"/>
      </w:rPr>
    </w:lvl>
    <w:lvl w:ilvl="6">
      <w:start w:val="1"/>
      <w:numFmt w:val="bullet"/>
      <w:lvlText w:val="●"/>
      <w:lvlJc w:val="left"/>
      <w:pPr>
        <w:ind w:left="4963" w:hanging="283"/>
      </w:pPr>
      <w:rPr>
        <w:rFonts w:ascii="Noto Sans Symbols" w:cs="Noto Sans Symbols" w:eastAsia="Noto Sans Symbols" w:hAnsi="Noto Sans Symbols"/>
      </w:rPr>
    </w:lvl>
    <w:lvl w:ilvl="7">
      <w:start w:val="1"/>
      <w:numFmt w:val="bullet"/>
      <w:lvlText w:val="●"/>
      <w:lvlJc w:val="left"/>
      <w:pPr>
        <w:ind w:left="5672" w:hanging="282.9999999999991"/>
      </w:pPr>
      <w:rPr>
        <w:rFonts w:ascii="Noto Sans Symbols" w:cs="Noto Sans Symbols" w:eastAsia="Noto Sans Symbols" w:hAnsi="Noto Sans Symbols"/>
      </w:rPr>
    </w:lvl>
    <w:lvl w:ilvl="8">
      <w:start w:val="1"/>
      <w:numFmt w:val="bullet"/>
      <w:lvlText w:val="●"/>
      <w:lvlJc w:val="left"/>
      <w:pPr>
        <w:ind w:left="6381" w:hanging="282.9999999999991"/>
      </w:pPr>
      <w:rPr>
        <w:rFonts w:ascii="Noto Sans Symbols" w:cs="Noto Sans Symbols" w:eastAsia="Noto Sans Symbols" w:hAnsi="Noto Sans Symbols"/>
      </w:rPr>
    </w:lvl>
  </w:abstractNum>
  <w:abstractNum w:abstractNumId="2">
    <w:lvl w:ilvl="0">
      <w:start w:val="1"/>
      <w:numFmt w:val="bullet"/>
      <w:lvlText w:val="●"/>
      <w:lvlJc w:val="left"/>
      <w:pPr>
        <w:ind w:left="709" w:hanging="282.9999999999999"/>
      </w:pPr>
      <w:rPr>
        <w:rFonts w:ascii="Noto Sans Symbols" w:cs="Noto Sans Symbols" w:eastAsia="Noto Sans Symbols" w:hAnsi="Noto Sans Symbols"/>
      </w:rPr>
    </w:lvl>
    <w:lvl w:ilvl="1">
      <w:start w:val="1"/>
      <w:numFmt w:val="bullet"/>
      <w:lvlText w:val="●"/>
      <w:lvlJc w:val="left"/>
      <w:pPr>
        <w:ind w:left="1418" w:hanging="282.9999999999998"/>
      </w:pPr>
      <w:rPr>
        <w:rFonts w:ascii="Noto Sans Symbols" w:cs="Noto Sans Symbols" w:eastAsia="Noto Sans Symbols" w:hAnsi="Noto Sans Symbols"/>
      </w:rPr>
    </w:lvl>
    <w:lvl w:ilvl="2">
      <w:start w:val="1"/>
      <w:numFmt w:val="bullet"/>
      <w:lvlText w:val="●"/>
      <w:lvlJc w:val="left"/>
      <w:pPr>
        <w:ind w:left="2127" w:hanging="283.0000000000002"/>
      </w:pPr>
      <w:rPr>
        <w:rFonts w:ascii="Noto Sans Symbols" w:cs="Noto Sans Symbols" w:eastAsia="Noto Sans Symbols" w:hAnsi="Noto Sans Symbols"/>
      </w:rPr>
    </w:lvl>
    <w:lvl w:ilvl="3">
      <w:start w:val="1"/>
      <w:numFmt w:val="bullet"/>
      <w:lvlText w:val="●"/>
      <w:lvlJc w:val="left"/>
      <w:pPr>
        <w:ind w:left="2836" w:hanging="283"/>
      </w:pPr>
      <w:rPr>
        <w:rFonts w:ascii="Noto Sans Symbols" w:cs="Noto Sans Symbols" w:eastAsia="Noto Sans Symbols" w:hAnsi="Noto Sans Symbols"/>
      </w:rPr>
    </w:lvl>
    <w:lvl w:ilvl="4">
      <w:start w:val="1"/>
      <w:numFmt w:val="bullet"/>
      <w:lvlText w:val="●"/>
      <w:lvlJc w:val="left"/>
      <w:pPr>
        <w:ind w:left="3545" w:hanging="283"/>
      </w:pPr>
      <w:rPr>
        <w:rFonts w:ascii="Noto Sans Symbols" w:cs="Noto Sans Symbols" w:eastAsia="Noto Sans Symbols" w:hAnsi="Noto Sans Symbols"/>
      </w:rPr>
    </w:lvl>
    <w:lvl w:ilvl="5">
      <w:start w:val="1"/>
      <w:numFmt w:val="bullet"/>
      <w:lvlText w:val="●"/>
      <w:lvlJc w:val="left"/>
      <w:pPr>
        <w:ind w:left="4254" w:hanging="283.00000000000045"/>
      </w:pPr>
      <w:rPr>
        <w:rFonts w:ascii="Noto Sans Symbols" w:cs="Noto Sans Symbols" w:eastAsia="Noto Sans Symbols" w:hAnsi="Noto Sans Symbols"/>
      </w:rPr>
    </w:lvl>
    <w:lvl w:ilvl="6">
      <w:start w:val="1"/>
      <w:numFmt w:val="bullet"/>
      <w:lvlText w:val="●"/>
      <w:lvlJc w:val="left"/>
      <w:pPr>
        <w:ind w:left="4963" w:hanging="283"/>
      </w:pPr>
      <w:rPr>
        <w:rFonts w:ascii="Noto Sans Symbols" w:cs="Noto Sans Symbols" w:eastAsia="Noto Sans Symbols" w:hAnsi="Noto Sans Symbols"/>
      </w:rPr>
    </w:lvl>
    <w:lvl w:ilvl="7">
      <w:start w:val="1"/>
      <w:numFmt w:val="bullet"/>
      <w:lvlText w:val="●"/>
      <w:lvlJc w:val="left"/>
      <w:pPr>
        <w:ind w:left="5672" w:hanging="282.9999999999991"/>
      </w:pPr>
      <w:rPr>
        <w:rFonts w:ascii="Noto Sans Symbols" w:cs="Noto Sans Symbols" w:eastAsia="Noto Sans Symbols" w:hAnsi="Noto Sans Symbols"/>
      </w:rPr>
    </w:lvl>
    <w:lvl w:ilvl="8">
      <w:start w:val="1"/>
      <w:numFmt w:val="bullet"/>
      <w:lvlText w:val="●"/>
      <w:lvlJc w:val="left"/>
      <w:pPr>
        <w:ind w:left="6381" w:hanging="282.9999999999991"/>
      </w:pPr>
      <w:rPr>
        <w:rFonts w:ascii="Noto Sans Symbols" w:cs="Noto Sans Symbols" w:eastAsia="Noto Sans Symbols" w:hAnsi="Noto Sans Symbols"/>
      </w:rPr>
    </w:lvl>
  </w:abstractNum>
  <w:abstractNum w:abstractNumId="3">
    <w:lvl w:ilvl="0">
      <w:start w:val="1"/>
      <w:numFmt w:val="bullet"/>
      <w:lvlText w:val="●"/>
      <w:lvlJc w:val="left"/>
      <w:pPr>
        <w:ind w:left="709" w:hanging="282.9999999999999"/>
      </w:pPr>
      <w:rPr>
        <w:rFonts w:ascii="Noto Sans Symbols" w:cs="Noto Sans Symbols" w:eastAsia="Noto Sans Symbols" w:hAnsi="Noto Sans Symbols"/>
      </w:rPr>
    </w:lvl>
    <w:lvl w:ilvl="1">
      <w:start w:val="1"/>
      <w:numFmt w:val="bullet"/>
      <w:lvlText w:val="●"/>
      <w:lvlJc w:val="left"/>
      <w:pPr>
        <w:ind w:left="1418" w:hanging="282.9999999999998"/>
      </w:pPr>
      <w:rPr>
        <w:rFonts w:ascii="Noto Sans Symbols" w:cs="Noto Sans Symbols" w:eastAsia="Noto Sans Symbols" w:hAnsi="Noto Sans Symbols"/>
      </w:rPr>
    </w:lvl>
    <w:lvl w:ilvl="2">
      <w:start w:val="1"/>
      <w:numFmt w:val="bullet"/>
      <w:lvlText w:val="●"/>
      <w:lvlJc w:val="left"/>
      <w:pPr>
        <w:ind w:left="2127" w:hanging="283.0000000000002"/>
      </w:pPr>
      <w:rPr>
        <w:rFonts w:ascii="Noto Sans Symbols" w:cs="Noto Sans Symbols" w:eastAsia="Noto Sans Symbols" w:hAnsi="Noto Sans Symbols"/>
      </w:rPr>
    </w:lvl>
    <w:lvl w:ilvl="3">
      <w:start w:val="1"/>
      <w:numFmt w:val="bullet"/>
      <w:lvlText w:val="●"/>
      <w:lvlJc w:val="left"/>
      <w:pPr>
        <w:ind w:left="2836" w:hanging="283"/>
      </w:pPr>
      <w:rPr>
        <w:rFonts w:ascii="Noto Sans Symbols" w:cs="Noto Sans Symbols" w:eastAsia="Noto Sans Symbols" w:hAnsi="Noto Sans Symbols"/>
      </w:rPr>
    </w:lvl>
    <w:lvl w:ilvl="4">
      <w:start w:val="1"/>
      <w:numFmt w:val="bullet"/>
      <w:lvlText w:val="●"/>
      <w:lvlJc w:val="left"/>
      <w:pPr>
        <w:ind w:left="3545" w:hanging="283"/>
      </w:pPr>
      <w:rPr>
        <w:rFonts w:ascii="Noto Sans Symbols" w:cs="Noto Sans Symbols" w:eastAsia="Noto Sans Symbols" w:hAnsi="Noto Sans Symbols"/>
      </w:rPr>
    </w:lvl>
    <w:lvl w:ilvl="5">
      <w:start w:val="1"/>
      <w:numFmt w:val="bullet"/>
      <w:lvlText w:val="●"/>
      <w:lvlJc w:val="left"/>
      <w:pPr>
        <w:ind w:left="4254" w:hanging="283.00000000000045"/>
      </w:pPr>
      <w:rPr>
        <w:rFonts w:ascii="Noto Sans Symbols" w:cs="Noto Sans Symbols" w:eastAsia="Noto Sans Symbols" w:hAnsi="Noto Sans Symbols"/>
      </w:rPr>
    </w:lvl>
    <w:lvl w:ilvl="6">
      <w:start w:val="1"/>
      <w:numFmt w:val="bullet"/>
      <w:lvlText w:val="●"/>
      <w:lvlJc w:val="left"/>
      <w:pPr>
        <w:ind w:left="4963" w:hanging="283"/>
      </w:pPr>
      <w:rPr>
        <w:rFonts w:ascii="Noto Sans Symbols" w:cs="Noto Sans Symbols" w:eastAsia="Noto Sans Symbols" w:hAnsi="Noto Sans Symbols"/>
      </w:rPr>
    </w:lvl>
    <w:lvl w:ilvl="7">
      <w:start w:val="1"/>
      <w:numFmt w:val="bullet"/>
      <w:lvlText w:val="●"/>
      <w:lvlJc w:val="left"/>
      <w:pPr>
        <w:ind w:left="5672" w:hanging="282.9999999999991"/>
      </w:pPr>
      <w:rPr>
        <w:rFonts w:ascii="Noto Sans Symbols" w:cs="Noto Sans Symbols" w:eastAsia="Noto Sans Symbols" w:hAnsi="Noto Sans Symbols"/>
      </w:rPr>
    </w:lvl>
    <w:lvl w:ilvl="8">
      <w:start w:val="1"/>
      <w:numFmt w:val="bullet"/>
      <w:lvlText w:val="●"/>
      <w:lvlJc w:val="left"/>
      <w:pPr>
        <w:ind w:left="6381" w:hanging="282.9999999999991"/>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cs"/>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240" w:lineRule="auto"/>
    </w:pPr>
    <w:rPr>
      <w:b w:val="1"/>
      <w:sz w:val="48"/>
      <w:szCs w:val="48"/>
    </w:rPr>
  </w:style>
  <w:style w:type="paragraph" w:styleId="Heading2">
    <w:name w:val="heading 2"/>
    <w:basedOn w:val="Normal"/>
    <w:next w:val="Normal"/>
    <w:pPr>
      <w:keepNext w:val="1"/>
      <w:keepLines w:val="1"/>
      <w:pageBreakBefore w:val="0"/>
      <w:spacing w:after="80" w:before="360" w:line="240" w:lineRule="auto"/>
    </w:pPr>
    <w:rPr>
      <w:b w:val="1"/>
      <w:sz w:val="36"/>
      <w:szCs w:val="36"/>
    </w:rPr>
  </w:style>
  <w:style w:type="paragraph" w:styleId="Heading3">
    <w:name w:val="heading 3"/>
    <w:basedOn w:val="Normal"/>
    <w:next w:val="Normal"/>
    <w:pPr>
      <w:keepNext w:val="1"/>
      <w:keepLines w:val="1"/>
      <w:pageBreakBefore w:val="0"/>
      <w:spacing w:after="80" w:before="280" w:line="240" w:lineRule="auto"/>
    </w:pPr>
    <w:rPr>
      <w:b w:val="1"/>
      <w:sz w:val="28"/>
      <w:szCs w:val="28"/>
    </w:rPr>
  </w:style>
  <w:style w:type="paragraph" w:styleId="Heading4">
    <w:name w:val="heading 4"/>
    <w:basedOn w:val="Normal"/>
    <w:next w:val="Normal"/>
    <w:pPr>
      <w:keepNext w:val="1"/>
      <w:keepLines w:val="1"/>
      <w:pageBreakBefore w:val="0"/>
      <w:spacing w:after="40" w:before="240" w:line="240" w:lineRule="auto"/>
    </w:pPr>
    <w:rPr>
      <w:b w:val="1"/>
      <w:sz w:val="24"/>
      <w:szCs w:val="24"/>
    </w:rPr>
  </w:style>
  <w:style w:type="paragraph" w:styleId="Heading5">
    <w:name w:val="heading 5"/>
    <w:basedOn w:val="Normal"/>
    <w:next w:val="Normal"/>
    <w:pPr>
      <w:keepNext w:val="1"/>
      <w:keepLines w:val="1"/>
      <w:pageBreakBefore w:val="0"/>
      <w:spacing w:after="40" w:before="220" w:line="240" w:lineRule="auto"/>
    </w:pPr>
    <w:rPr>
      <w:b w:val="1"/>
      <w:sz w:val="22"/>
      <w:szCs w:val="22"/>
    </w:rPr>
  </w:style>
  <w:style w:type="paragraph" w:styleId="Heading6">
    <w:name w:val="heading 6"/>
    <w:basedOn w:val="Normal"/>
    <w:next w:val="Normal"/>
    <w:pPr>
      <w:keepNext w:val="1"/>
      <w:keepLines w:val="1"/>
      <w:pageBreakBefore w:val="0"/>
      <w:spacing w:after="40" w:before="200" w:line="240" w:lineRule="auto"/>
    </w:pPr>
    <w:rPr>
      <w:b w:val="1"/>
      <w:sz w:val="20"/>
      <w:szCs w:val="20"/>
    </w:rPr>
  </w:style>
  <w:style w:type="paragraph" w:styleId="Title">
    <w:name w:val="Title"/>
    <w:basedOn w:val="Normal"/>
    <w:next w:val="Normal"/>
    <w:pPr>
      <w:keepNext w:val="1"/>
      <w:keepLines w:val="1"/>
      <w:pageBreakBefore w:val="0"/>
      <w:spacing w:after="120" w:before="480" w:line="240" w:lineRule="auto"/>
    </w:pPr>
    <w:rPr>
      <w:b w:val="1"/>
      <w:sz w:val="72"/>
      <w:szCs w:val="72"/>
    </w:rPr>
  </w:style>
  <w:style w:type="character" w:styleId="Strong">
    <w:name w:val="Strong"/>
    <w:qFormat w:val="1"/>
    <w:rPr>
      <w:b w:val="1"/>
      <w:bCs w:val="1"/>
    </w:rPr>
  </w:style>
  <w:style w:type="character" w:styleId="Symbolyproslovn">
    <w:name w:val="Symboly pro číslování"/>
    <w:qFormat w:val="1"/>
    <w:rPr/>
  </w:style>
  <w:style w:type="character" w:styleId="Odrky">
    <w:name w:val="Odrážky"/>
    <w:qFormat w:val="1"/>
    <w:rPr>
      <w:rFonts w:ascii="OpenSymbol" w:cs="OpenSymbol" w:eastAsia="OpenSymbol" w:hAnsi="OpenSymbol"/>
    </w:rPr>
  </w:style>
  <w:style w:type="paragraph" w:styleId="Nadpis">
    <w:name w:val="Nadpis"/>
    <w:basedOn w:val="Normal"/>
    <w:next w:val="BodyText"/>
    <w:qFormat w:val="1"/>
    <w:pPr>
      <w:keepNext w:val="1"/>
      <w:spacing w:after="120" w:before="240"/>
    </w:pPr>
    <w:rPr>
      <w:rFonts w:ascii="Liberation Sans" w:cs="Arial" w:eastAsia="Microsoft YaHei" w:hAnsi="Liberation Sans"/>
      <w:sz w:val="28"/>
      <w:szCs w:val="28"/>
    </w:rPr>
  </w:style>
  <w:style w:type="paragraph" w:styleId="BodyText">
    <w:name w:val="Body Text"/>
    <w:basedOn w:val="Normal"/>
    <w:pPr>
      <w:spacing w:after="140" w:before="0" w:line="276" w:lineRule="auto"/>
    </w:pPr>
    <w:rPr/>
  </w:style>
  <w:style w:type="paragraph" w:styleId="List">
    <w:name w:val="List"/>
    <w:basedOn w:val="BodyText"/>
    <w:pPr/>
    <w:rPr>
      <w:rFonts w:cs="Arial"/>
    </w:rPr>
  </w:style>
  <w:style w:type="paragraph" w:styleId="Caption">
    <w:name w:val="caption"/>
    <w:basedOn w:val="Normal"/>
    <w:qFormat w:val="1"/>
    <w:pPr>
      <w:suppressLineNumbers w:val="1"/>
      <w:spacing w:after="120" w:before="120"/>
    </w:pPr>
    <w:rPr>
      <w:rFonts w:cs="Arial"/>
      <w:i w:val="1"/>
      <w:iCs w:val="1"/>
      <w:sz w:val="24"/>
      <w:szCs w:val="24"/>
    </w:rPr>
  </w:style>
  <w:style w:type="paragraph" w:styleId="Rejstk">
    <w:name w:val="Rejstřík"/>
    <w:basedOn w:val="Normal"/>
    <w:qFormat w:val="1"/>
    <w:pPr>
      <w:suppressLineNumbers w:val="1"/>
    </w:pPr>
    <w:rPr>
      <w:rFonts w:cs="Arial"/>
    </w:rPr>
  </w:style>
  <w:style w:type="paragraph" w:styleId="normal1" w:default="1">
    <w:name w:val="normal1"/>
    <w:qFormat w:val="1"/>
    <w:pPr>
      <w:widowControl w:val="1"/>
      <w:suppressAutoHyphens w:val="1"/>
      <w:bidi w:val="0"/>
      <w:spacing w:after="0" w:before="0" w:line="276" w:lineRule="auto"/>
      <w:jc w:val="left"/>
    </w:pPr>
    <w:rPr>
      <w:rFonts w:ascii="Arial" w:cs="Arial" w:eastAsia="Arial" w:hAnsi="Arial"/>
      <w:color w:val="auto"/>
      <w:kern w:val="0"/>
      <w:sz w:val="22"/>
      <w:szCs w:val="22"/>
      <w:lang w:bidi="hi-IN" w:eastAsia="zh-CN" w:val="cs-CZ"/>
    </w:rPr>
  </w:style>
  <w:style w:type="table" w:styleId="TableNormal" w:default="1">
    <w:name w:val="TableNormal"/>
  </w:style>
  <w:style w:type="paragraph" w:styleId="Subtitle">
    <w:name w:val="Subtitle"/>
    <w:basedOn w:val="Normal"/>
    <w:next w:val="Normal"/>
    <w:pPr>
      <w:keepNext w:val="1"/>
      <w:keepLines w:val="1"/>
      <w:pageBreakBefore w:val="0"/>
      <w:spacing w:after="80" w:before="360" w:line="24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11" Type="http://schemas.openxmlformats.org/officeDocument/2006/relationships/image" Target="media/image8.png"/><Relationship Id="rId10" Type="http://schemas.openxmlformats.org/officeDocument/2006/relationships/image" Target="media/image9.png"/><Relationship Id="rId21" Type="http://schemas.openxmlformats.org/officeDocument/2006/relationships/image" Target="media/image1.png"/><Relationship Id="rId13" Type="http://schemas.openxmlformats.org/officeDocument/2006/relationships/image" Target="media/image4.jpg"/><Relationship Id="rId12" Type="http://schemas.openxmlformats.org/officeDocument/2006/relationships/image" Target="media/image1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13.jpg"/><Relationship Id="rId14" Type="http://schemas.openxmlformats.org/officeDocument/2006/relationships/image" Target="media/image15.jpg"/><Relationship Id="rId17" Type="http://schemas.openxmlformats.org/officeDocument/2006/relationships/image" Target="media/image10.jpg"/><Relationship Id="rId16" Type="http://schemas.openxmlformats.org/officeDocument/2006/relationships/image" Target="media/image12.jpg"/><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customXml" Target="../customXML/item1.xml"/><Relationship Id="rId18" Type="http://schemas.openxmlformats.org/officeDocument/2006/relationships/image" Target="media/image14.jpg"/><Relationship Id="rId7" Type="http://schemas.openxmlformats.org/officeDocument/2006/relationships/image" Target="media/image6.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vrne3uzccNzy/znH2FIAdPYIJg==">CgMxLjA4AHIhMW1heFpkS2c0OTBPbjVKa3ltSk1MaERGMWFRYUh3ZWcw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

<file path=docProps/custom.xml><?xml version="1.0" encoding="utf-8"?>
<Properties xmlns="http://schemas.openxmlformats.org/officeDocument/2006/custom-properties" xmlns:vt="http://schemas.openxmlformats.org/officeDocument/2006/docPropsVTypes"/>
</file>